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29E0A0F3" w:rsidR="0093492E" w:rsidRPr="00F55AD7" w:rsidRDefault="002735DD" w:rsidP="0026038D">
      <w:pPr>
        <w:pStyle w:val="Documentnumber"/>
      </w:pPr>
      <w:r>
        <w:t>G</w:t>
      </w:r>
      <w:r w:rsidR="00A84685">
        <w:t>XXX</w:t>
      </w:r>
    </w:p>
    <w:p w14:paraId="6F5ABEE9" w14:textId="77777777" w:rsidR="0026038D" w:rsidRPr="00F55AD7" w:rsidRDefault="0026038D" w:rsidP="003274DB"/>
    <w:p w14:paraId="075AD9C6" w14:textId="3FFA7FA7" w:rsidR="00776004" w:rsidRPr="00F55AD7" w:rsidRDefault="00A84685" w:rsidP="00082C85">
      <w:pPr>
        <w:pStyle w:val="Documentname"/>
      </w:pPr>
      <w:r>
        <w:t>VTS Management</w:t>
      </w:r>
      <w:r w:rsidR="00EB0707">
        <w:t xml:space="preserve"> [</w:t>
      </w:r>
      <w:r w:rsidR="00EB0707" w:rsidRPr="00EB0707">
        <w:rPr>
          <w:highlight w:val="yellow"/>
        </w:rPr>
        <w:t>working title</w:t>
      </w:r>
      <w:r w:rsidR="00EB0707">
        <w:t>]</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Edition x.x</w:t>
      </w:r>
    </w:p>
    <w:p w14:paraId="6ACE54B7" w14:textId="33674783" w:rsidR="004E0BBB" w:rsidRDefault="002735DD" w:rsidP="004E0BBB">
      <w:pPr>
        <w:pStyle w:val="Documentdate"/>
      </w:pPr>
      <w:r>
        <w:t>Date (of approval by Council)</w:t>
      </w:r>
    </w:p>
    <w:p w14:paraId="5116D45D" w14:textId="77777777" w:rsidR="00BC27F6" w:rsidRDefault="00BC27F6" w:rsidP="00D74AE1"/>
    <w:p w14:paraId="0894D137" w14:textId="02E2C7C7" w:rsidR="00EB0707" w:rsidRPr="00F55AD7" w:rsidRDefault="00EB0707" w:rsidP="00D74AE1">
      <w:pPr>
        <w:sectPr w:rsidR="00EB0707"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88121A8" w:rsidR="00914E26" w:rsidRPr="00F55AD7" w:rsidRDefault="000F3BF9" w:rsidP="00914E26">
      <w:pPr>
        <w:pStyle w:val="BodyText"/>
      </w:pPr>
      <w:r>
        <w:lastRenderedPageBreak/>
        <w:t>Revisions to this IALA d</w:t>
      </w:r>
      <w:r w:rsidR="00914E26" w:rsidRPr="00F55AD7">
        <w:t>ocument are to be noted in the table prior to the issue of a revised document.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409"/>
      </w:tblGrid>
      <w:tr w:rsidR="005E4659" w:rsidRPr="00F55AD7" w14:paraId="74CC5DAD" w14:textId="77777777" w:rsidTr="000F3BF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5884" w:type="dxa"/>
          </w:tcPr>
          <w:p w14:paraId="766E7BBE" w14:textId="27F23080" w:rsidR="00914E26" w:rsidRPr="00F55AD7" w:rsidRDefault="000F3BF9" w:rsidP="00414698">
            <w:pPr>
              <w:pStyle w:val="Tableheading"/>
              <w:rPr>
                <w:lang w:val="en-GB"/>
              </w:rPr>
            </w:pPr>
            <w:r>
              <w:rPr>
                <w:lang w:val="en-GB"/>
              </w:rPr>
              <w:t>Details</w:t>
            </w:r>
          </w:p>
        </w:tc>
        <w:tc>
          <w:tcPr>
            <w:tcW w:w="2409" w:type="dxa"/>
          </w:tcPr>
          <w:p w14:paraId="078E2FCC" w14:textId="495F48DE" w:rsidR="00914E26" w:rsidRPr="00F55AD7" w:rsidRDefault="000F3BF9" w:rsidP="00414698">
            <w:pPr>
              <w:pStyle w:val="Tableheading"/>
              <w:rPr>
                <w:lang w:val="en-GB"/>
              </w:rPr>
            </w:pPr>
            <w:r>
              <w:rPr>
                <w:lang w:val="en-GB"/>
              </w:rPr>
              <w:t>Approval</w:t>
            </w:r>
          </w:p>
        </w:tc>
      </w:tr>
      <w:tr w:rsidR="005E4659" w:rsidRPr="00F55AD7" w14:paraId="3FD30408" w14:textId="77777777" w:rsidTr="000F3BF9">
        <w:trPr>
          <w:trHeight w:val="851"/>
        </w:trPr>
        <w:tc>
          <w:tcPr>
            <w:tcW w:w="1908" w:type="dxa"/>
            <w:vAlign w:val="center"/>
          </w:tcPr>
          <w:p w14:paraId="5F32BB5E" w14:textId="77777777" w:rsidR="00914E26" w:rsidRPr="00F55AD7" w:rsidRDefault="00914E26" w:rsidP="00914E26">
            <w:pPr>
              <w:pStyle w:val="Tabletext"/>
            </w:pPr>
          </w:p>
        </w:tc>
        <w:tc>
          <w:tcPr>
            <w:tcW w:w="5884" w:type="dxa"/>
            <w:vAlign w:val="center"/>
          </w:tcPr>
          <w:p w14:paraId="384AF95D" w14:textId="77777777" w:rsidR="00914E26" w:rsidRPr="00F55AD7" w:rsidRDefault="00914E26" w:rsidP="00914E26">
            <w:pPr>
              <w:pStyle w:val="Tabletext"/>
            </w:pPr>
          </w:p>
        </w:tc>
        <w:tc>
          <w:tcPr>
            <w:tcW w:w="2409" w:type="dxa"/>
            <w:vAlign w:val="center"/>
          </w:tcPr>
          <w:p w14:paraId="2F4D3410" w14:textId="73D60E69" w:rsidR="00914E26" w:rsidRPr="00F55AD7" w:rsidRDefault="000F3BF9" w:rsidP="00914E26">
            <w:pPr>
              <w:pStyle w:val="Tabletext"/>
            </w:pPr>
            <w:r>
              <w:t>Council xx</w:t>
            </w:r>
          </w:p>
        </w:tc>
      </w:tr>
      <w:tr w:rsidR="005E4659" w:rsidRPr="00F55AD7" w14:paraId="32499553" w14:textId="77777777" w:rsidTr="000F3BF9">
        <w:trPr>
          <w:trHeight w:val="851"/>
        </w:trPr>
        <w:tc>
          <w:tcPr>
            <w:tcW w:w="1908" w:type="dxa"/>
            <w:vAlign w:val="center"/>
          </w:tcPr>
          <w:p w14:paraId="1D4E85EB" w14:textId="77777777" w:rsidR="00914E26" w:rsidRPr="00F55AD7" w:rsidRDefault="00914E26" w:rsidP="00914E26">
            <w:pPr>
              <w:pStyle w:val="Tabletext"/>
            </w:pPr>
          </w:p>
        </w:tc>
        <w:tc>
          <w:tcPr>
            <w:tcW w:w="5884" w:type="dxa"/>
            <w:vAlign w:val="center"/>
          </w:tcPr>
          <w:p w14:paraId="68744822" w14:textId="77777777" w:rsidR="00914E26" w:rsidRPr="00F55AD7" w:rsidRDefault="00914E26" w:rsidP="00914E26">
            <w:pPr>
              <w:pStyle w:val="Tabletext"/>
            </w:pPr>
          </w:p>
        </w:tc>
        <w:tc>
          <w:tcPr>
            <w:tcW w:w="2409" w:type="dxa"/>
            <w:vAlign w:val="center"/>
          </w:tcPr>
          <w:p w14:paraId="5000304B" w14:textId="77777777" w:rsidR="00914E26" w:rsidRPr="00F55AD7" w:rsidRDefault="00914E26" w:rsidP="00914E26">
            <w:pPr>
              <w:pStyle w:val="Tabletext"/>
            </w:pPr>
          </w:p>
        </w:tc>
      </w:tr>
      <w:tr w:rsidR="005E4659" w:rsidRPr="00F55AD7" w14:paraId="2CD549C5" w14:textId="77777777" w:rsidTr="000F3BF9">
        <w:trPr>
          <w:trHeight w:val="851"/>
        </w:trPr>
        <w:tc>
          <w:tcPr>
            <w:tcW w:w="1908" w:type="dxa"/>
            <w:vAlign w:val="center"/>
          </w:tcPr>
          <w:p w14:paraId="4BF25017" w14:textId="77777777" w:rsidR="00914E26" w:rsidRPr="00F55AD7" w:rsidRDefault="00914E26" w:rsidP="00914E26">
            <w:pPr>
              <w:pStyle w:val="Tabletext"/>
            </w:pPr>
          </w:p>
        </w:tc>
        <w:tc>
          <w:tcPr>
            <w:tcW w:w="5884" w:type="dxa"/>
            <w:vAlign w:val="center"/>
          </w:tcPr>
          <w:p w14:paraId="29F77260" w14:textId="77777777" w:rsidR="00914E26" w:rsidRPr="00F55AD7" w:rsidRDefault="00914E26" w:rsidP="00914E26">
            <w:pPr>
              <w:pStyle w:val="Tabletext"/>
            </w:pPr>
          </w:p>
        </w:tc>
        <w:tc>
          <w:tcPr>
            <w:tcW w:w="2409" w:type="dxa"/>
            <w:vAlign w:val="center"/>
          </w:tcPr>
          <w:p w14:paraId="14EB958F" w14:textId="77777777" w:rsidR="00914E26" w:rsidRPr="00F55AD7" w:rsidRDefault="00914E26" w:rsidP="00914E26">
            <w:pPr>
              <w:pStyle w:val="Tabletext"/>
            </w:pPr>
          </w:p>
        </w:tc>
      </w:tr>
      <w:tr w:rsidR="005E4659" w:rsidRPr="00F55AD7" w14:paraId="4DDBD6D9" w14:textId="77777777" w:rsidTr="000F3BF9">
        <w:trPr>
          <w:trHeight w:val="851"/>
        </w:trPr>
        <w:tc>
          <w:tcPr>
            <w:tcW w:w="1908" w:type="dxa"/>
            <w:vAlign w:val="center"/>
          </w:tcPr>
          <w:p w14:paraId="0D7BD499" w14:textId="77777777" w:rsidR="00914E26" w:rsidRPr="00F55AD7" w:rsidRDefault="00914E26" w:rsidP="00914E26">
            <w:pPr>
              <w:pStyle w:val="Tabletext"/>
            </w:pPr>
          </w:p>
        </w:tc>
        <w:tc>
          <w:tcPr>
            <w:tcW w:w="5884" w:type="dxa"/>
            <w:vAlign w:val="center"/>
          </w:tcPr>
          <w:p w14:paraId="6297B6BD" w14:textId="77777777" w:rsidR="00914E26" w:rsidRPr="00F55AD7" w:rsidRDefault="00914E26" w:rsidP="00914E26">
            <w:pPr>
              <w:pStyle w:val="Tabletext"/>
            </w:pPr>
          </w:p>
        </w:tc>
        <w:tc>
          <w:tcPr>
            <w:tcW w:w="2409" w:type="dxa"/>
            <w:vAlign w:val="center"/>
          </w:tcPr>
          <w:p w14:paraId="714A6399" w14:textId="77777777" w:rsidR="00914E26" w:rsidRPr="00F55AD7" w:rsidRDefault="00914E26" w:rsidP="00914E26">
            <w:pPr>
              <w:pStyle w:val="Tabletext"/>
            </w:pPr>
          </w:p>
        </w:tc>
      </w:tr>
      <w:tr w:rsidR="005E4659" w:rsidRPr="00F55AD7" w14:paraId="31F6CB5E" w14:textId="77777777" w:rsidTr="000F3BF9">
        <w:trPr>
          <w:trHeight w:val="851"/>
        </w:trPr>
        <w:tc>
          <w:tcPr>
            <w:tcW w:w="1908" w:type="dxa"/>
            <w:vAlign w:val="center"/>
          </w:tcPr>
          <w:p w14:paraId="05CE1CD3" w14:textId="77777777" w:rsidR="00914E26" w:rsidRPr="00F55AD7" w:rsidRDefault="00914E26" w:rsidP="00914E26">
            <w:pPr>
              <w:pStyle w:val="Tabletext"/>
            </w:pPr>
          </w:p>
        </w:tc>
        <w:tc>
          <w:tcPr>
            <w:tcW w:w="5884" w:type="dxa"/>
            <w:vAlign w:val="center"/>
          </w:tcPr>
          <w:p w14:paraId="4F3483E6" w14:textId="77777777" w:rsidR="00914E26" w:rsidRPr="00F55AD7" w:rsidRDefault="00914E26" w:rsidP="00914E26">
            <w:pPr>
              <w:pStyle w:val="Tabletext"/>
            </w:pPr>
          </w:p>
        </w:tc>
        <w:tc>
          <w:tcPr>
            <w:tcW w:w="2409" w:type="dxa"/>
            <w:vAlign w:val="center"/>
          </w:tcPr>
          <w:p w14:paraId="2CB4DFB4" w14:textId="77777777" w:rsidR="00914E26" w:rsidRPr="00F55AD7" w:rsidRDefault="00914E26" w:rsidP="00914E26">
            <w:pPr>
              <w:pStyle w:val="Tabletext"/>
            </w:pPr>
          </w:p>
        </w:tc>
      </w:tr>
      <w:tr w:rsidR="005E4659" w:rsidRPr="00F55AD7" w14:paraId="66D0F55C" w14:textId="77777777" w:rsidTr="000F3BF9">
        <w:trPr>
          <w:trHeight w:val="851"/>
        </w:trPr>
        <w:tc>
          <w:tcPr>
            <w:tcW w:w="1908" w:type="dxa"/>
            <w:vAlign w:val="center"/>
          </w:tcPr>
          <w:p w14:paraId="63E499DB" w14:textId="77777777" w:rsidR="00914E26" w:rsidRPr="00F55AD7" w:rsidRDefault="00914E26" w:rsidP="00914E26">
            <w:pPr>
              <w:pStyle w:val="Tabletext"/>
            </w:pPr>
          </w:p>
        </w:tc>
        <w:tc>
          <w:tcPr>
            <w:tcW w:w="5884" w:type="dxa"/>
            <w:vAlign w:val="center"/>
          </w:tcPr>
          <w:p w14:paraId="53EF560D" w14:textId="77777777" w:rsidR="00914E26" w:rsidRPr="00F55AD7" w:rsidRDefault="00914E26" w:rsidP="00914E26">
            <w:pPr>
              <w:pStyle w:val="Tabletext"/>
            </w:pPr>
          </w:p>
        </w:tc>
        <w:tc>
          <w:tcPr>
            <w:tcW w:w="2409" w:type="dxa"/>
            <w:vAlign w:val="center"/>
          </w:tcPr>
          <w:p w14:paraId="1FC5155B" w14:textId="77777777" w:rsidR="00914E26" w:rsidRPr="00F55AD7" w:rsidRDefault="00914E26" w:rsidP="00914E26">
            <w:pPr>
              <w:pStyle w:val="Tabletext"/>
            </w:pPr>
          </w:p>
        </w:tc>
      </w:tr>
      <w:tr w:rsidR="005E4659" w:rsidRPr="00F55AD7" w14:paraId="71EE1ED8" w14:textId="77777777" w:rsidTr="000F3BF9">
        <w:trPr>
          <w:trHeight w:val="851"/>
        </w:trPr>
        <w:tc>
          <w:tcPr>
            <w:tcW w:w="1908" w:type="dxa"/>
            <w:vAlign w:val="center"/>
          </w:tcPr>
          <w:p w14:paraId="7961B830" w14:textId="77777777" w:rsidR="00914E26" w:rsidRPr="00F55AD7" w:rsidRDefault="00914E26" w:rsidP="00914E26">
            <w:pPr>
              <w:pStyle w:val="Tabletext"/>
            </w:pPr>
          </w:p>
        </w:tc>
        <w:tc>
          <w:tcPr>
            <w:tcW w:w="5884" w:type="dxa"/>
            <w:vAlign w:val="center"/>
          </w:tcPr>
          <w:p w14:paraId="34E40D9D" w14:textId="77777777" w:rsidR="00914E26" w:rsidRPr="00F55AD7" w:rsidRDefault="00914E26" w:rsidP="00914E26">
            <w:pPr>
              <w:pStyle w:val="Tabletext"/>
            </w:pPr>
          </w:p>
        </w:tc>
        <w:tc>
          <w:tcPr>
            <w:tcW w:w="2409"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7F1D309" w14:textId="28D94C55" w:rsidR="002A1536" w:rsidRDefault="004A4EC4">
      <w:pPr>
        <w:pStyle w:val="TOC1"/>
        <w:rPr>
          <w:rFonts w:eastAsiaTheme="minorEastAsia"/>
          <w:b w:val="0"/>
          <w:color w:val="auto"/>
          <w:lang w:val="nl-BE" w:eastAsia="nl-BE"/>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2A1536" w:rsidRPr="003502EB">
        <w:t>1.</w:t>
      </w:r>
      <w:r w:rsidR="002A1536">
        <w:rPr>
          <w:rFonts w:eastAsiaTheme="minorEastAsia"/>
          <w:b w:val="0"/>
          <w:color w:val="auto"/>
          <w:lang w:val="nl-BE" w:eastAsia="nl-BE"/>
        </w:rPr>
        <w:tab/>
      </w:r>
      <w:r w:rsidR="002A1536">
        <w:t>INTRODUCTION</w:t>
      </w:r>
      <w:r w:rsidR="002A1536">
        <w:tab/>
      </w:r>
      <w:r w:rsidR="002A1536">
        <w:fldChar w:fldCharType="begin"/>
      </w:r>
      <w:r w:rsidR="002A1536">
        <w:instrText xml:space="preserve"> PAGEREF _Toc49111471 \h </w:instrText>
      </w:r>
      <w:r w:rsidR="002A1536">
        <w:fldChar w:fldCharType="separate"/>
      </w:r>
      <w:r w:rsidR="002A1536">
        <w:t>4</w:t>
      </w:r>
      <w:r w:rsidR="002A1536">
        <w:fldChar w:fldCharType="end"/>
      </w:r>
    </w:p>
    <w:p w14:paraId="3339BC83" w14:textId="7A0BAAA6" w:rsidR="002A1536" w:rsidRDefault="002A1536">
      <w:pPr>
        <w:pStyle w:val="TOC2"/>
        <w:rPr>
          <w:rFonts w:eastAsiaTheme="minorEastAsia"/>
          <w:color w:val="auto"/>
          <w:lang w:val="nl-BE" w:eastAsia="nl-BE"/>
        </w:rPr>
      </w:pPr>
      <w:r w:rsidRPr="003502EB">
        <w:t>1.1.</w:t>
      </w:r>
      <w:r>
        <w:rPr>
          <w:rFonts w:eastAsiaTheme="minorEastAsia"/>
          <w:color w:val="auto"/>
          <w:lang w:val="nl-BE" w:eastAsia="nl-BE"/>
        </w:rPr>
        <w:tab/>
      </w:r>
      <w:r>
        <w:t>BACKGROUND</w:t>
      </w:r>
      <w:r>
        <w:tab/>
      </w:r>
      <w:r>
        <w:fldChar w:fldCharType="begin"/>
      </w:r>
      <w:r>
        <w:instrText xml:space="preserve"> PAGEREF _Toc49111472 \h </w:instrText>
      </w:r>
      <w:r>
        <w:fldChar w:fldCharType="separate"/>
      </w:r>
      <w:r>
        <w:t>4</w:t>
      </w:r>
      <w:r>
        <w:fldChar w:fldCharType="end"/>
      </w:r>
    </w:p>
    <w:p w14:paraId="4901C8ED" w14:textId="3F2BDE32" w:rsidR="002A1536" w:rsidRDefault="002A1536">
      <w:pPr>
        <w:pStyle w:val="TOC2"/>
        <w:rPr>
          <w:rFonts w:eastAsiaTheme="minorEastAsia"/>
          <w:color w:val="auto"/>
          <w:lang w:val="nl-BE" w:eastAsia="nl-BE"/>
        </w:rPr>
      </w:pPr>
      <w:r w:rsidRPr="003502EB">
        <w:t>1.2.</w:t>
      </w:r>
      <w:r>
        <w:rPr>
          <w:rFonts w:eastAsiaTheme="minorEastAsia"/>
          <w:color w:val="auto"/>
          <w:lang w:val="nl-BE" w:eastAsia="nl-BE"/>
        </w:rPr>
        <w:tab/>
      </w:r>
      <w:r>
        <w:t>AIMS AND OBJECTIVES</w:t>
      </w:r>
      <w:r>
        <w:tab/>
      </w:r>
      <w:r>
        <w:fldChar w:fldCharType="begin"/>
      </w:r>
      <w:r>
        <w:instrText xml:space="preserve"> PAGEREF _Toc49111473 \h </w:instrText>
      </w:r>
      <w:r>
        <w:fldChar w:fldCharType="separate"/>
      </w:r>
      <w:r>
        <w:t>4</w:t>
      </w:r>
      <w:r>
        <w:fldChar w:fldCharType="end"/>
      </w:r>
    </w:p>
    <w:p w14:paraId="6486160B" w14:textId="25447082" w:rsidR="002A1536" w:rsidRDefault="002A1536">
      <w:pPr>
        <w:pStyle w:val="TOC1"/>
        <w:rPr>
          <w:rFonts w:eastAsiaTheme="minorEastAsia"/>
          <w:b w:val="0"/>
          <w:color w:val="auto"/>
          <w:lang w:val="nl-BE" w:eastAsia="nl-BE"/>
        </w:rPr>
      </w:pPr>
      <w:r w:rsidRPr="003502EB">
        <w:t>2.</w:t>
      </w:r>
      <w:r>
        <w:rPr>
          <w:rFonts w:eastAsiaTheme="minorEastAsia"/>
          <w:b w:val="0"/>
          <w:color w:val="auto"/>
          <w:lang w:val="nl-BE" w:eastAsia="nl-BE"/>
        </w:rPr>
        <w:tab/>
      </w:r>
      <w:r>
        <w:t>ROLES AND RESPONSIBILITIES</w:t>
      </w:r>
      <w:r>
        <w:tab/>
      </w:r>
      <w:r>
        <w:fldChar w:fldCharType="begin"/>
      </w:r>
      <w:r>
        <w:instrText xml:space="preserve"> PAGEREF _Toc49111474 \h </w:instrText>
      </w:r>
      <w:r>
        <w:fldChar w:fldCharType="separate"/>
      </w:r>
      <w:r>
        <w:t>4</w:t>
      </w:r>
      <w:r>
        <w:fldChar w:fldCharType="end"/>
      </w:r>
    </w:p>
    <w:p w14:paraId="07089E0F" w14:textId="5656C660" w:rsidR="002A1536" w:rsidRDefault="002A1536">
      <w:pPr>
        <w:pStyle w:val="TOC2"/>
        <w:rPr>
          <w:rFonts w:eastAsiaTheme="minorEastAsia"/>
          <w:color w:val="auto"/>
          <w:lang w:val="nl-BE" w:eastAsia="nl-BE"/>
        </w:rPr>
      </w:pPr>
      <w:r w:rsidRPr="003502EB">
        <w:t>2.1.</w:t>
      </w:r>
      <w:r>
        <w:rPr>
          <w:rFonts w:eastAsiaTheme="minorEastAsia"/>
          <w:color w:val="auto"/>
          <w:lang w:val="nl-BE" w:eastAsia="nl-BE"/>
        </w:rPr>
        <w:tab/>
      </w:r>
      <w:r>
        <w:t>VTS OPERATIONS MANAGEr</w:t>
      </w:r>
      <w:r>
        <w:tab/>
      </w:r>
      <w:r>
        <w:fldChar w:fldCharType="begin"/>
      </w:r>
      <w:r>
        <w:instrText xml:space="preserve"> PAGEREF _Toc49111475 \h </w:instrText>
      </w:r>
      <w:r>
        <w:fldChar w:fldCharType="separate"/>
      </w:r>
      <w:r>
        <w:t>4</w:t>
      </w:r>
      <w:r>
        <w:fldChar w:fldCharType="end"/>
      </w:r>
    </w:p>
    <w:p w14:paraId="70A454CD" w14:textId="6375775E" w:rsidR="002A1536" w:rsidRDefault="002A1536">
      <w:pPr>
        <w:pStyle w:val="TOC2"/>
        <w:rPr>
          <w:rFonts w:eastAsiaTheme="minorEastAsia"/>
          <w:color w:val="auto"/>
          <w:lang w:val="nl-BE" w:eastAsia="nl-BE"/>
        </w:rPr>
      </w:pPr>
      <w:r w:rsidRPr="003502EB">
        <w:t>2.2.</w:t>
      </w:r>
      <w:r>
        <w:rPr>
          <w:rFonts w:eastAsiaTheme="minorEastAsia"/>
          <w:color w:val="auto"/>
          <w:lang w:val="nl-BE" w:eastAsia="nl-BE"/>
        </w:rPr>
        <w:tab/>
      </w:r>
      <w:r>
        <w:t>VTS TRAINING MANAGER</w:t>
      </w:r>
      <w:r>
        <w:tab/>
      </w:r>
      <w:r>
        <w:fldChar w:fldCharType="begin"/>
      </w:r>
      <w:r>
        <w:instrText xml:space="preserve"> PAGEREF _Toc49111476 \h </w:instrText>
      </w:r>
      <w:r>
        <w:fldChar w:fldCharType="separate"/>
      </w:r>
      <w:r>
        <w:t>4</w:t>
      </w:r>
      <w:r>
        <w:fldChar w:fldCharType="end"/>
      </w:r>
    </w:p>
    <w:p w14:paraId="6B5634E1" w14:textId="26E21E8E" w:rsidR="002A1536" w:rsidRDefault="002A1536">
      <w:pPr>
        <w:pStyle w:val="TOC2"/>
        <w:rPr>
          <w:rFonts w:eastAsiaTheme="minorEastAsia"/>
          <w:color w:val="auto"/>
          <w:lang w:val="nl-BE" w:eastAsia="nl-BE"/>
        </w:rPr>
      </w:pPr>
      <w:r w:rsidRPr="003502EB">
        <w:t>2.3.</w:t>
      </w:r>
      <w:r>
        <w:rPr>
          <w:rFonts w:eastAsiaTheme="minorEastAsia"/>
          <w:color w:val="auto"/>
          <w:lang w:val="nl-BE" w:eastAsia="nl-BE"/>
        </w:rPr>
        <w:tab/>
      </w:r>
      <w:r>
        <w:t>TECHNICAL MANAGER</w:t>
      </w:r>
      <w:r>
        <w:tab/>
      </w:r>
      <w:r>
        <w:fldChar w:fldCharType="begin"/>
      </w:r>
      <w:r>
        <w:instrText xml:space="preserve"> PAGEREF _Toc49111477 \h </w:instrText>
      </w:r>
      <w:r>
        <w:fldChar w:fldCharType="separate"/>
      </w:r>
      <w:r>
        <w:t>5</w:t>
      </w:r>
      <w:r>
        <w:fldChar w:fldCharType="end"/>
      </w:r>
    </w:p>
    <w:p w14:paraId="6537980B" w14:textId="5135FD78" w:rsidR="002A1536" w:rsidRDefault="002A1536">
      <w:pPr>
        <w:pStyle w:val="TOC2"/>
        <w:rPr>
          <w:rFonts w:eastAsiaTheme="minorEastAsia"/>
          <w:color w:val="auto"/>
          <w:lang w:val="nl-BE" w:eastAsia="nl-BE"/>
        </w:rPr>
      </w:pPr>
      <w:r w:rsidRPr="003502EB">
        <w:t>2.4.</w:t>
      </w:r>
      <w:r>
        <w:rPr>
          <w:rFonts w:eastAsiaTheme="minorEastAsia"/>
          <w:color w:val="auto"/>
          <w:lang w:val="nl-BE" w:eastAsia="nl-BE"/>
        </w:rPr>
        <w:tab/>
      </w:r>
      <w:r>
        <w:t>HUMAN RESOURCES MANAGER</w:t>
      </w:r>
      <w:r>
        <w:tab/>
      </w:r>
      <w:r>
        <w:fldChar w:fldCharType="begin"/>
      </w:r>
      <w:r>
        <w:instrText xml:space="preserve"> PAGEREF _Toc49111478 \h </w:instrText>
      </w:r>
      <w:r>
        <w:fldChar w:fldCharType="separate"/>
      </w:r>
      <w:r>
        <w:t>5</w:t>
      </w:r>
      <w:r>
        <w:fldChar w:fldCharType="end"/>
      </w:r>
    </w:p>
    <w:p w14:paraId="20D0C506" w14:textId="70477F25" w:rsidR="002A1536" w:rsidRDefault="002A1536">
      <w:pPr>
        <w:pStyle w:val="TOC2"/>
        <w:rPr>
          <w:rFonts w:eastAsiaTheme="minorEastAsia"/>
          <w:color w:val="auto"/>
          <w:lang w:val="nl-BE" w:eastAsia="nl-BE"/>
        </w:rPr>
      </w:pPr>
      <w:r w:rsidRPr="003502EB">
        <w:t>2.5.</w:t>
      </w:r>
      <w:r>
        <w:rPr>
          <w:rFonts w:eastAsiaTheme="minorEastAsia"/>
          <w:color w:val="auto"/>
          <w:lang w:val="nl-BE" w:eastAsia="nl-BE"/>
        </w:rPr>
        <w:tab/>
      </w:r>
      <w:r>
        <w:t>OTHER MANAGEMENT</w:t>
      </w:r>
      <w:r>
        <w:tab/>
      </w:r>
      <w:r>
        <w:fldChar w:fldCharType="begin"/>
      </w:r>
      <w:r>
        <w:instrText xml:space="preserve"> PAGEREF _Toc49111479 \h </w:instrText>
      </w:r>
      <w:r>
        <w:fldChar w:fldCharType="separate"/>
      </w:r>
      <w:r>
        <w:t>5</w:t>
      </w:r>
      <w:r>
        <w:fldChar w:fldCharType="end"/>
      </w:r>
    </w:p>
    <w:p w14:paraId="042347A8" w14:textId="38CC4AC8" w:rsidR="002A1536" w:rsidRDefault="002A1536">
      <w:pPr>
        <w:pStyle w:val="TOC1"/>
        <w:rPr>
          <w:rFonts w:eastAsiaTheme="minorEastAsia"/>
          <w:b w:val="0"/>
          <w:color w:val="auto"/>
          <w:lang w:val="nl-BE" w:eastAsia="nl-BE"/>
        </w:rPr>
      </w:pPr>
      <w:r w:rsidRPr="003502EB">
        <w:t>3.</w:t>
      </w:r>
      <w:r>
        <w:rPr>
          <w:rFonts w:eastAsiaTheme="minorEastAsia"/>
          <w:b w:val="0"/>
          <w:color w:val="auto"/>
          <w:lang w:val="nl-BE" w:eastAsia="nl-BE"/>
        </w:rPr>
        <w:tab/>
      </w:r>
      <w:r>
        <w:t>VTS MANAGEMENT QUALIFICATIONS</w:t>
      </w:r>
      <w:r>
        <w:tab/>
      </w:r>
      <w:r>
        <w:fldChar w:fldCharType="begin"/>
      </w:r>
      <w:r>
        <w:instrText xml:space="preserve"> PAGEREF _Toc49111480 \h </w:instrText>
      </w:r>
      <w:r>
        <w:fldChar w:fldCharType="separate"/>
      </w:r>
      <w:r>
        <w:t>5</w:t>
      </w:r>
      <w:r>
        <w:fldChar w:fldCharType="end"/>
      </w:r>
    </w:p>
    <w:p w14:paraId="5880AEA7" w14:textId="034AEA7C" w:rsidR="002A1536" w:rsidRDefault="002A1536">
      <w:pPr>
        <w:pStyle w:val="TOC2"/>
        <w:rPr>
          <w:rFonts w:eastAsiaTheme="minorEastAsia"/>
          <w:color w:val="auto"/>
          <w:lang w:val="nl-BE" w:eastAsia="nl-BE"/>
        </w:rPr>
      </w:pPr>
      <w:r w:rsidRPr="003502EB">
        <w:t>3.1.</w:t>
      </w:r>
      <w:r>
        <w:rPr>
          <w:rFonts w:eastAsiaTheme="minorEastAsia"/>
          <w:color w:val="auto"/>
          <w:lang w:val="nl-BE" w:eastAsia="nl-BE"/>
        </w:rPr>
        <w:tab/>
      </w:r>
      <w:r>
        <w:t>[Title 2]</w:t>
      </w:r>
      <w:r>
        <w:tab/>
      </w:r>
      <w:r>
        <w:fldChar w:fldCharType="begin"/>
      </w:r>
      <w:r>
        <w:instrText xml:space="preserve"> PAGEREF _Toc49111481 \h </w:instrText>
      </w:r>
      <w:r>
        <w:fldChar w:fldCharType="separate"/>
      </w:r>
      <w:r>
        <w:t>5</w:t>
      </w:r>
      <w:r>
        <w:fldChar w:fldCharType="end"/>
      </w:r>
    </w:p>
    <w:p w14:paraId="5BB92677" w14:textId="007F3A5C" w:rsidR="002A1536" w:rsidRDefault="002A1536">
      <w:pPr>
        <w:pStyle w:val="TOC3"/>
        <w:tabs>
          <w:tab w:val="left" w:pos="1134"/>
          <w:tab w:val="right" w:leader="dot" w:pos="10195"/>
        </w:tabs>
        <w:rPr>
          <w:rFonts w:eastAsiaTheme="minorEastAsia"/>
          <w:noProof/>
          <w:sz w:val="22"/>
          <w:lang w:val="nl-BE" w:eastAsia="nl-BE"/>
        </w:rPr>
      </w:pPr>
      <w:r w:rsidRPr="003502EB">
        <w:rPr>
          <w:noProof/>
        </w:rPr>
        <w:t>3.1.1.</w:t>
      </w:r>
      <w:r>
        <w:rPr>
          <w:rFonts w:eastAsiaTheme="minorEastAsia"/>
          <w:noProof/>
          <w:sz w:val="22"/>
          <w:lang w:val="nl-BE" w:eastAsia="nl-BE"/>
        </w:rPr>
        <w:tab/>
      </w:r>
      <w:r>
        <w:rPr>
          <w:noProof/>
        </w:rPr>
        <w:t>[Title 3]</w:t>
      </w:r>
      <w:r>
        <w:rPr>
          <w:noProof/>
        </w:rPr>
        <w:tab/>
      </w:r>
      <w:r>
        <w:rPr>
          <w:noProof/>
        </w:rPr>
        <w:fldChar w:fldCharType="begin"/>
      </w:r>
      <w:r>
        <w:rPr>
          <w:noProof/>
        </w:rPr>
        <w:instrText xml:space="preserve"> PAGEREF _Toc49111482 \h </w:instrText>
      </w:r>
      <w:r>
        <w:rPr>
          <w:noProof/>
        </w:rPr>
      </w:r>
      <w:r>
        <w:rPr>
          <w:noProof/>
        </w:rPr>
        <w:fldChar w:fldCharType="separate"/>
      </w:r>
      <w:r>
        <w:rPr>
          <w:noProof/>
        </w:rPr>
        <w:t>5</w:t>
      </w:r>
      <w:r>
        <w:rPr>
          <w:noProof/>
        </w:rPr>
        <w:fldChar w:fldCharType="end"/>
      </w:r>
    </w:p>
    <w:p w14:paraId="69058F5A" w14:textId="229ED8EC" w:rsidR="002A1536" w:rsidRDefault="002A1536">
      <w:pPr>
        <w:pStyle w:val="TOC1"/>
        <w:rPr>
          <w:rFonts w:eastAsiaTheme="minorEastAsia"/>
          <w:b w:val="0"/>
          <w:color w:val="auto"/>
          <w:lang w:val="nl-BE" w:eastAsia="nl-BE"/>
        </w:rPr>
      </w:pPr>
      <w:r w:rsidRPr="003502EB">
        <w:t>4.</w:t>
      </w:r>
      <w:r>
        <w:rPr>
          <w:rFonts w:eastAsiaTheme="minorEastAsia"/>
          <w:b w:val="0"/>
          <w:color w:val="auto"/>
          <w:lang w:val="nl-BE" w:eastAsia="nl-BE"/>
        </w:rPr>
        <w:tab/>
      </w:r>
      <w:r w:rsidRPr="003502EB">
        <w:t>VTS MANAGEMENT TRAINING</w:t>
      </w:r>
      <w:r>
        <w:tab/>
      </w:r>
      <w:r>
        <w:fldChar w:fldCharType="begin"/>
      </w:r>
      <w:r>
        <w:instrText xml:space="preserve"> PAGEREF _Toc49111483 \h </w:instrText>
      </w:r>
      <w:r>
        <w:fldChar w:fldCharType="separate"/>
      </w:r>
      <w:r>
        <w:t>6</w:t>
      </w:r>
      <w:r>
        <w:fldChar w:fldCharType="end"/>
      </w:r>
    </w:p>
    <w:p w14:paraId="15594DA9" w14:textId="5BC99391" w:rsidR="002A1536" w:rsidRDefault="002A1536">
      <w:pPr>
        <w:pStyle w:val="TOC2"/>
        <w:rPr>
          <w:rFonts w:eastAsiaTheme="minorEastAsia"/>
          <w:color w:val="auto"/>
          <w:lang w:val="nl-BE" w:eastAsia="nl-BE"/>
        </w:rPr>
      </w:pPr>
      <w:r w:rsidRPr="003502EB">
        <w:t>4.1.</w:t>
      </w:r>
      <w:r>
        <w:rPr>
          <w:rFonts w:eastAsiaTheme="minorEastAsia"/>
          <w:color w:val="auto"/>
          <w:lang w:val="nl-BE" w:eastAsia="nl-BE"/>
        </w:rPr>
        <w:tab/>
      </w:r>
      <w:r>
        <w:t>GENERAL MANAGEMENT TRAINING</w:t>
      </w:r>
      <w:r>
        <w:tab/>
      </w:r>
      <w:r>
        <w:fldChar w:fldCharType="begin"/>
      </w:r>
      <w:r>
        <w:instrText xml:space="preserve"> PAGEREF _Toc49111484 \h </w:instrText>
      </w:r>
      <w:r>
        <w:fldChar w:fldCharType="separate"/>
      </w:r>
      <w:r>
        <w:t>6</w:t>
      </w:r>
      <w:r>
        <w:fldChar w:fldCharType="end"/>
      </w:r>
    </w:p>
    <w:p w14:paraId="1E04F755" w14:textId="049F28E1" w:rsidR="002A1536" w:rsidRDefault="002A1536">
      <w:pPr>
        <w:pStyle w:val="TOC2"/>
        <w:rPr>
          <w:rFonts w:eastAsiaTheme="minorEastAsia"/>
          <w:color w:val="auto"/>
          <w:lang w:val="nl-BE" w:eastAsia="nl-BE"/>
        </w:rPr>
      </w:pPr>
      <w:r w:rsidRPr="003502EB">
        <w:t>4.2.</w:t>
      </w:r>
      <w:r>
        <w:rPr>
          <w:rFonts w:eastAsiaTheme="minorEastAsia"/>
          <w:color w:val="auto"/>
          <w:lang w:val="nl-BE" w:eastAsia="nl-BE"/>
        </w:rPr>
        <w:tab/>
      </w:r>
      <w:r>
        <w:t>VTS BASICS</w:t>
      </w:r>
      <w:r>
        <w:tab/>
      </w:r>
      <w:r>
        <w:fldChar w:fldCharType="begin"/>
      </w:r>
      <w:r>
        <w:instrText xml:space="preserve"> PAGEREF _Toc49111485 \h </w:instrText>
      </w:r>
      <w:r>
        <w:fldChar w:fldCharType="separate"/>
      </w:r>
      <w:r>
        <w:t>6</w:t>
      </w:r>
      <w:r>
        <w:fldChar w:fldCharType="end"/>
      </w:r>
    </w:p>
    <w:p w14:paraId="3F912E6D" w14:textId="4BD663D1" w:rsidR="002A1536" w:rsidRDefault="002A1536">
      <w:pPr>
        <w:pStyle w:val="TOC2"/>
        <w:rPr>
          <w:rFonts w:eastAsiaTheme="minorEastAsia"/>
          <w:color w:val="auto"/>
          <w:lang w:val="nl-BE" w:eastAsia="nl-BE"/>
        </w:rPr>
      </w:pPr>
      <w:r w:rsidRPr="003502EB">
        <w:t>4.3.</w:t>
      </w:r>
      <w:r>
        <w:rPr>
          <w:rFonts w:eastAsiaTheme="minorEastAsia"/>
          <w:color w:val="auto"/>
          <w:lang w:val="nl-BE" w:eastAsia="nl-BE"/>
        </w:rPr>
        <w:tab/>
      </w:r>
      <w:r>
        <w:t>SPECIFIC TRAINING</w:t>
      </w:r>
      <w:r>
        <w:tab/>
      </w:r>
      <w:r>
        <w:fldChar w:fldCharType="begin"/>
      </w:r>
      <w:r>
        <w:instrText xml:space="preserve"> PAGEREF _Toc49111486 \h </w:instrText>
      </w:r>
      <w:r>
        <w:fldChar w:fldCharType="separate"/>
      </w:r>
      <w:r>
        <w:t>6</w:t>
      </w:r>
      <w:r>
        <w:fldChar w:fldCharType="end"/>
      </w:r>
    </w:p>
    <w:p w14:paraId="3FAEEE6E" w14:textId="605D3C8B" w:rsidR="002A1536" w:rsidRDefault="002A1536">
      <w:pPr>
        <w:pStyle w:val="TOC1"/>
        <w:rPr>
          <w:rFonts w:eastAsiaTheme="minorEastAsia"/>
          <w:b w:val="0"/>
          <w:color w:val="auto"/>
          <w:lang w:val="nl-BE" w:eastAsia="nl-BE"/>
        </w:rPr>
      </w:pPr>
      <w:r w:rsidRPr="003502EB">
        <w:t>5.</w:t>
      </w:r>
      <w:r>
        <w:rPr>
          <w:rFonts w:eastAsiaTheme="minorEastAsia"/>
          <w:b w:val="0"/>
          <w:color w:val="auto"/>
          <w:lang w:val="nl-BE" w:eastAsia="nl-BE"/>
        </w:rPr>
        <w:tab/>
      </w:r>
      <w:r w:rsidRPr="003502EB">
        <w:t>DEFINITIONS</w:t>
      </w:r>
      <w:r>
        <w:tab/>
      </w:r>
      <w:r>
        <w:fldChar w:fldCharType="begin"/>
      </w:r>
      <w:r>
        <w:instrText xml:space="preserve"> PAGEREF _Toc49111487 \h </w:instrText>
      </w:r>
      <w:r>
        <w:fldChar w:fldCharType="separate"/>
      </w:r>
      <w:r>
        <w:t>6</w:t>
      </w:r>
      <w:r>
        <w:fldChar w:fldCharType="end"/>
      </w:r>
    </w:p>
    <w:p w14:paraId="34FDBBD7" w14:textId="73ABE1C5" w:rsidR="002A1536" w:rsidRDefault="002A1536">
      <w:pPr>
        <w:pStyle w:val="TOC1"/>
        <w:rPr>
          <w:rFonts w:eastAsiaTheme="minorEastAsia"/>
          <w:b w:val="0"/>
          <w:color w:val="auto"/>
          <w:lang w:val="nl-BE" w:eastAsia="nl-BE"/>
        </w:rPr>
      </w:pPr>
      <w:r w:rsidRPr="003502EB">
        <w:t>6.</w:t>
      </w:r>
      <w:r>
        <w:rPr>
          <w:rFonts w:eastAsiaTheme="minorEastAsia"/>
          <w:b w:val="0"/>
          <w:color w:val="auto"/>
          <w:lang w:val="nl-BE" w:eastAsia="nl-BE"/>
        </w:rPr>
        <w:tab/>
      </w:r>
      <w:r w:rsidRPr="003502EB">
        <w:t>ACRONYMS</w:t>
      </w:r>
      <w:r>
        <w:tab/>
      </w:r>
      <w:r>
        <w:fldChar w:fldCharType="begin"/>
      </w:r>
      <w:r>
        <w:instrText xml:space="preserve"> PAGEREF _Toc49111488 \h </w:instrText>
      </w:r>
      <w:r>
        <w:fldChar w:fldCharType="separate"/>
      </w:r>
      <w:r>
        <w:t>6</w:t>
      </w:r>
      <w:r>
        <w:fldChar w:fldCharType="end"/>
      </w:r>
    </w:p>
    <w:p w14:paraId="2CDCD7BA" w14:textId="051C04B2"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F680BF7" w14:textId="7F633FDD" w:rsidR="00EB0707" w:rsidRDefault="00923B4D">
      <w:pPr>
        <w:pStyle w:val="TableofFigures"/>
        <w:rPr>
          <w:rFonts w:eastAsiaTheme="minorEastAsia"/>
          <w:i w:val="0"/>
          <w:noProof/>
          <w:lang w:val="en-US"/>
        </w:rPr>
      </w:pPr>
      <w:r w:rsidRPr="00F55AD7">
        <w:fldChar w:fldCharType="begin"/>
      </w:r>
      <w:r w:rsidRPr="00F55AD7">
        <w:instrText xml:space="preserve"> TOC \t "Table caption" \c </w:instrText>
      </w:r>
      <w:r w:rsidRPr="00F55AD7">
        <w:fldChar w:fldCharType="separate"/>
      </w:r>
      <w:r w:rsidR="00EB0707">
        <w:rPr>
          <w:noProof/>
        </w:rPr>
        <w:t>Table 1</w:t>
      </w:r>
      <w:r w:rsidR="00EB0707">
        <w:rPr>
          <w:rFonts w:eastAsiaTheme="minorEastAsia"/>
          <w:i w:val="0"/>
          <w:noProof/>
          <w:lang w:val="en-US"/>
        </w:rPr>
        <w:tab/>
      </w:r>
      <w:r w:rsidR="00EB0707">
        <w:rPr>
          <w:noProof/>
        </w:rPr>
        <w:t>[Table caption]</w:t>
      </w:r>
      <w:r w:rsidR="00EB0707">
        <w:rPr>
          <w:noProof/>
        </w:rPr>
        <w:tab/>
      </w:r>
      <w:r w:rsidR="00EB0707">
        <w:rPr>
          <w:noProof/>
        </w:rPr>
        <w:fldChar w:fldCharType="begin"/>
      </w:r>
      <w:r w:rsidR="00EB0707">
        <w:rPr>
          <w:noProof/>
        </w:rPr>
        <w:instrText xml:space="preserve"> PAGEREF _Toc49166091 \h </w:instrText>
      </w:r>
      <w:r w:rsidR="00EB0707">
        <w:rPr>
          <w:noProof/>
        </w:rPr>
      </w:r>
      <w:r w:rsidR="00EB0707">
        <w:rPr>
          <w:noProof/>
        </w:rPr>
        <w:fldChar w:fldCharType="separate"/>
      </w:r>
      <w:r w:rsidR="00EB0707">
        <w:rPr>
          <w:noProof/>
        </w:rPr>
        <w:t>5</w:t>
      </w:r>
      <w:r w:rsidR="00EB0707">
        <w:rPr>
          <w:noProof/>
        </w:rPr>
        <w:fldChar w:fldCharType="end"/>
      </w:r>
    </w:p>
    <w:p w14:paraId="159FC9D7" w14:textId="45E9F5E9" w:rsidR="00EB0707" w:rsidRDefault="00EB0707">
      <w:pPr>
        <w:pStyle w:val="TableofFigures"/>
        <w:rPr>
          <w:rFonts w:eastAsiaTheme="minorEastAsia"/>
          <w:i w:val="0"/>
          <w:noProof/>
          <w:lang w:val="en-US"/>
        </w:rPr>
      </w:pPr>
      <w:r>
        <w:rPr>
          <w:noProof/>
        </w:rPr>
        <w:t>Table 2</w:t>
      </w:r>
      <w:r>
        <w:rPr>
          <w:rFonts w:eastAsiaTheme="minorEastAsia"/>
          <w:i w:val="0"/>
          <w:noProof/>
          <w:lang w:val="en-US"/>
        </w:rPr>
        <w:tab/>
      </w:r>
      <w:r>
        <w:rPr>
          <w:noProof/>
        </w:rPr>
        <w:t>[Table caption]</w:t>
      </w:r>
      <w:r>
        <w:rPr>
          <w:noProof/>
        </w:rPr>
        <w:tab/>
      </w:r>
      <w:r>
        <w:rPr>
          <w:noProof/>
        </w:rPr>
        <w:fldChar w:fldCharType="begin"/>
      </w:r>
      <w:r>
        <w:rPr>
          <w:noProof/>
        </w:rPr>
        <w:instrText xml:space="preserve"> PAGEREF _Toc49166092 \h </w:instrText>
      </w:r>
      <w:r>
        <w:rPr>
          <w:noProof/>
        </w:rPr>
      </w:r>
      <w:r>
        <w:rPr>
          <w:noProof/>
        </w:rPr>
        <w:fldChar w:fldCharType="separate"/>
      </w:r>
      <w:r>
        <w:rPr>
          <w:noProof/>
        </w:rPr>
        <w:t>5</w:t>
      </w:r>
      <w:r>
        <w:rPr>
          <w:noProof/>
        </w:rPr>
        <w:fldChar w:fldCharType="end"/>
      </w:r>
    </w:p>
    <w:p w14:paraId="38B0B672" w14:textId="2E0EFF0B" w:rsidR="00161325" w:rsidRPr="00F55AD7" w:rsidRDefault="00923B4D" w:rsidP="00923B4D">
      <w:pPr>
        <w:pStyle w:val="BodyText"/>
      </w:pP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26EA4946" w14:textId="6325EF8A" w:rsidR="00176BB8" w:rsidRPr="00176BB8" w:rsidRDefault="00923B4D">
      <w:pPr>
        <w:pStyle w:val="TableofFigures"/>
        <w:rPr>
          <w:rFonts w:eastAsiaTheme="minorEastAsia"/>
          <w:i w:val="0"/>
          <w:noProof/>
          <w:lang w:eastAsia="fr-FR"/>
        </w:rPr>
      </w:pPr>
      <w:r w:rsidRPr="00F55AD7">
        <w:fldChar w:fldCharType="begin"/>
      </w:r>
      <w:r w:rsidRPr="00F55AD7">
        <w:instrText xml:space="preserve"> TOC \t "Figure caption" \c </w:instrText>
      </w:r>
      <w:r w:rsidRPr="00F55AD7">
        <w:fldChar w:fldCharType="separate"/>
      </w:r>
      <w:r w:rsidR="00176BB8">
        <w:rPr>
          <w:noProof/>
        </w:rPr>
        <w:t>Figure 1</w:t>
      </w:r>
      <w:r w:rsidR="00176BB8" w:rsidRPr="00176BB8">
        <w:rPr>
          <w:rFonts w:eastAsiaTheme="minorEastAsia"/>
          <w:i w:val="0"/>
          <w:noProof/>
          <w:lang w:eastAsia="fr-FR"/>
        </w:rPr>
        <w:tab/>
      </w:r>
      <w:r w:rsidR="00176BB8">
        <w:rPr>
          <w:noProof/>
        </w:rPr>
        <w:t>[Figure caption]</w:t>
      </w:r>
      <w:r w:rsidR="00176BB8">
        <w:rPr>
          <w:noProof/>
        </w:rPr>
        <w:tab/>
      </w:r>
      <w:r w:rsidR="00176BB8">
        <w:rPr>
          <w:noProof/>
        </w:rPr>
        <w:fldChar w:fldCharType="begin"/>
      </w:r>
      <w:r w:rsidR="00176BB8">
        <w:rPr>
          <w:noProof/>
        </w:rPr>
        <w:instrText xml:space="preserve"> PAGEREF _Toc471381217 \h </w:instrText>
      </w:r>
      <w:r w:rsidR="00176BB8">
        <w:rPr>
          <w:noProof/>
        </w:rPr>
      </w:r>
      <w:r w:rsidR="00176BB8">
        <w:rPr>
          <w:noProof/>
        </w:rPr>
        <w:fldChar w:fldCharType="separate"/>
      </w:r>
      <w:r w:rsidR="00EB0707">
        <w:rPr>
          <w:noProof/>
        </w:rPr>
        <w:t>6</w:t>
      </w:r>
      <w:r w:rsidR="00176BB8">
        <w:rPr>
          <w:noProof/>
        </w:rPr>
        <w:fldChar w:fldCharType="end"/>
      </w:r>
    </w:p>
    <w:p w14:paraId="68137A41" w14:textId="3F9BA139" w:rsidR="005E4659" w:rsidRPr="00176BB8" w:rsidRDefault="00923B4D" w:rsidP="007D1805">
      <w:pPr>
        <w:pStyle w:val="TableofFigures"/>
      </w:pP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15527708" w14:textId="77777777" w:rsidR="000D1D15" w:rsidRDefault="000D1D15">
      <w:pPr>
        <w:pStyle w:val="TableofFigures"/>
        <w:rPr>
          <w:rFonts w:eastAsiaTheme="minorEastAsia"/>
          <w:i w:val="0"/>
          <w:noProof/>
          <w:lang w:val="fr-FR" w:eastAsia="fr-FR"/>
        </w:rPr>
      </w:pPr>
      <w:r>
        <w:fldChar w:fldCharType="begin"/>
      </w:r>
      <w:r>
        <w:instrText xml:space="preserve"> TOC \h \z \t "equation" \c </w:instrText>
      </w:r>
      <w:r>
        <w:fldChar w:fldCharType="separate"/>
      </w:r>
      <w:hyperlink w:anchor="_Toc471381964" w:history="1">
        <w:r w:rsidRPr="00C62D6E">
          <w:rPr>
            <w:rStyle w:val="Hyperlink"/>
            <w:noProof/>
          </w:rPr>
          <w:t>Equation 1</w:t>
        </w:r>
        <w:r>
          <w:rPr>
            <w:rFonts w:eastAsiaTheme="minorEastAsia"/>
            <w:i w:val="0"/>
            <w:noProof/>
            <w:lang w:val="fr-FR" w:eastAsia="fr-FR"/>
          </w:rPr>
          <w:tab/>
        </w:r>
        <w:r w:rsidRPr="00C62D6E">
          <w:rPr>
            <w:rStyle w:val="Hyperlink"/>
            <w:noProof/>
          </w:rPr>
          <w:t>(insert editable equation)</w:t>
        </w:r>
        <w:r>
          <w:rPr>
            <w:noProof/>
            <w:webHidden/>
          </w:rPr>
          <w:tab/>
        </w:r>
        <w:r>
          <w:rPr>
            <w:noProof/>
            <w:webHidden/>
          </w:rPr>
          <w:fldChar w:fldCharType="begin"/>
        </w:r>
        <w:r>
          <w:rPr>
            <w:noProof/>
            <w:webHidden/>
          </w:rPr>
          <w:instrText xml:space="preserve"> PAGEREF _Toc471381964 \h </w:instrText>
        </w:r>
        <w:r>
          <w:rPr>
            <w:noProof/>
            <w:webHidden/>
          </w:rPr>
        </w:r>
        <w:r>
          <w:rPr>
            <w:noProof/>
            <w:webHidden/>
          </w:rPr>
          <w:fldChar w:fldCharType="separate"/>
        </w:r>
        <w:r>
          <w:rPr>
            <w:noProof/>
            <w:webHidden/>
          </w:rPr>
          <w:t>5</w:t>
        </w:r>
        <w:r>
          <w:rPr>
            <w:noProof/>
            <w:webHidden/>
          </w:rPr>
          <w:fldChar w:fldCharType="end"/>
        </w:r>
      </w:hyperlink>
    </w:p>
    <w:p w14:paraId="17AD352A" w14:textId="77777777" w:rsidR="000D1D15" w:rsidRDefault="004D2DB9">
      <w:pPr>
        <w:pStyle w:val="TableofFigures"/>
        <w:rPr>
          <w:rFonts w:eastAsiaTheme="minorEastAsia"/>
          <w:i w:val="0"/>
          <w:noProof/>
          <w:lang w:val="fr-FR" w:eastAsia="fr-FR"/>
        </w:rPr>
      </w:pPr>
      <w:hyperlink w:anchor="_Toc471381965" w:history="1">
        <w:r w:rsidR="000D1D15" w:rsidRPr="00C62D6E">
          <w:rPr>
            <w:rStyle w:val="Hyperlink"/>
            <w:noProof/>
          </w:rPr>
          <w:t>Equation 2</w:t>
        </w:r>
        <w:r w:rsidR="000D1D15">
          <w:rPr>
            <w:rFonts w:eastAsiaTheme="minorEastAsia"/>
            <w:i w:val="0"/>
            <w:noProof/>
            <w:lang w:val="fr-FR" w:eastAsia="fr-FR"/>
          </w:rPr>
          <w:tab/>
        </w:r>
        <w:r w:rsidR="000D1D15" w:rsidRPr="00C62D6E">
          <w:rPr>
            <w:rStyle w:val="Hyperlink"/>
            <w:noProof/>
          </w:rPr>
          <w:t>(insert editable equation)</w:t>
        </w:r>
        <w:r w:rsidR="000D1D15">
          <w:rPr>
            <w:noProof/>
            <w:webHidden/>
          </w:rPr>
          <w:tab/>
        </w:r>
        <w:r w:rsidR="000D1D15">
          <w:rPr>
            <w:noProof/>
            <w:webHidden/>
          </w:rPr>
          <w:fldChar w:fldCharType="begin"/>
        </w:r>
        <w:r w:rsidR="000D1D15">
          <w:rPr>
            <w:noProof/>
            <w:webHidden/>
          </w:rPr>
          <w:instrText xml:space="preserve"> PAGEREF _Toc471381965 \h </w:instrText>
        </w:r>
        <w:r w:rsidR="000D1D15">
          <w:rPr>
            <w:noProof/>
            <w:webHidden/>
          </w:rPr>
        </w:r>
        <w:r w:rsidR="000D1D15">
          <w:rPr>
            <w:noProof/>
            <w:webHidden/>
          </w:rPr>
          <w:fldChar w:fldCharType="separate"/>
        </w:r>
        <w:r w:rsidR="000D1D15">
          <w:rPr>
            <w:noProof/>
            <w:webHidden/>
          </w:rPr>
          <w:t>5</w:t>
        </w:r>
        <w:r w:rsidR="000D1D15">
          <w:rPr>
            <w:noProof/>
            <w:webHidden/>
          </w:rPr>
          <w:fldChar w:fldCharType="end"/>
        </w:r>
      </w:hyperlink>
    </w:p>
    <w:p w14:paraId="4A4B52F3" w14:textId="77777777" w:rsidR="00176BB8" w:rsidRPr="00176BB8" w:rsidRDefault="000D1D15" w:rsidP="00176BB8">
      <w:pPr>
        <w:pStyle w:val="equation"/>
        <w:numPr>
          <w:ilvl w:val="0"/>
          <w:numId w:val="0"/>
        </w:numPr>
        <w:ind w:left="1276" w:hanging="1276"/>
      </w:pPr>
      <w:r>
        <w:fldChar w:fldCharType="end"/>
      </w:r>
    </w:p>
    <w:p w14:paraId="58890DCE" w14:textId="77777777" w:rsidR="00790277" w:rsidRPr="00176BB8" w:rsidRDefault="00790277" w:rsidP="003274DB">
      <w:pPr>
        <w:sectPr w:rsidR="00790277"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64591A7B" w:rsidR="004944C8" w:rsidRPr="00F55AD7" w:rsidRDefault="00FA5C2D" w:rsidP="004944C8">
      <w:pPr>
        <w:pStyle w:val="Heading1"/>
      </w:pPr>
      <w:bookmarkStart w:id="2" w:name="_Toc49111471"/>
      <w:r>
        <w:lastRenderedPageBreak/>
        <w:t>INTRODUCTION</w:t>
      </w:r>
      <w:bookmarkEnd w:id="2"/>
    </w:p>
    <w:p w14:paraId="357D3282" w14:textId="77777777" w:rsidR="003A6A32" w:rsidRPr="00F55AD7" w:rsidRDefault="003A6A32" w:rsidP="003A6A32">
      <w:pPr>
        <w:pStyle w:val="Heading1separatationline"/>
      </w:pPr>
    </w:p>
    <w:p w14:paraId="5A7F7376" w14:textId="79C0CC01" w:rsidR="00A524B5" w:rsidRPr="00F55AD7" w:rsidRDefault="006178BE" w:rsidP="006744D8">
      <w:pPr>
        <w:pStyle w:val="Heading2"/>
      </w:pPr>
      <w:bookmarkStart w:id="3" w:name="_Toc49111472"/>
      <w:r>
        <w:t>B</w:t>
      </w:r>
      <w:r w:rsidR="00E25248">
        <w:t>ACKGROUND</w:t>
      </w:r>
      <w:bookmarkEnd w:id="3"/>
    </w:p>
    <w:p w14:paraId="667D6270" w14:textId="77777777" w:rsidR="00A524B5" w:rsidRPr="00F55AD7" w:rsidRDefault="00A524B5" w:rsidP="00A524B5">
      <w:pPr>
        <w:pStyle w:val="Heading2separationline"/>
      </w:pPr>
    </w:p>
    <w:p w14:paraId="4446E9E3" w14:textId="77777777" w:rsidR="00AD7CCD" w:rsidRPr="00AD7CCD" w:rsidRDefault="00AD7CCD" w:rsidP="00AD7CCD">
      <w:pPr>
        <w:autoSpaceDE w:val="0"/>
        <w:autoSpaceDN w:val="0"/>
        <w:adjustRightInd w:val="0"/>
        <w:spacing w:line="240" w:lineRule="auto"/>
        <w:rPr>
          <w:rFonts w:ascii="Calibri" w:hAnsi="Calibri" w:cs="Calibri"/>
          <w:color w:val="000000"/>
          <w:sz w:val="22"/>
          <w:lang w:val="en-US"/>
        </w:rPr>
      </w:pPr>
      <w:r w:rsidRPr="00AD7CCD">
        <w:rPr>
          <w:rFonts w:ascii="Calibri" w:hAnsi="Calibri" w:cs="Calibri"/>
          <w:color w:val="000000"/>
          <w:sz w:val="22"/>
          <w:lang w:val="en-US"/>
        </w:rPr>
        <w:t xml:space="preserve">An effective Vessel Traffic Service improves the safety and efficiency of navigation, the safety of life at sea and the protection of the marine environment from possible adverse effects of maritime traffic. </w:t>
      </w:r>
    </w:p>
    <w:p w14:paraId="39DB967F" w14:textId="5F319F64" w:rsidR="00EF7B99" w:rsidRDefault="00AD7CCD" w:rsidP="00AD7CCD">
      <w:pPr>
        <w:pStyle w:val="BodyText"/>
        <w:rPr>
          <w:rFonts w:ascii="Calibri" w:hAnsi="Calibri" w:cs="Calibri"/>
          <w:color w:val="000000"/>
          <w:lang w:val="en-US"/>
        </w:rPr>
      </w:pPr>
      <w:r w:rsidRPr="00AD7CCD">
        <w:rPr>
          <w:rFonts w:ascii="Calibri" w:hAnsi="Calibri" w:cs="Calibri"/>
          <w:color w:val="000000"/>
          <w:lang w:val="en-US"/>
        </w:rPr>
        <w:t>SOLAS regulation V/12 provides the basis for Vessel Traffic Services (VTS) and is supported by IMO resolutions, guidelines and circulars. The importance of VTS is furthermore referenced in the Manila Amendments to the STCW 1978 Convention.</w:t>
      </w:r>
    </w:p>
    <w:p w14:paraId="0DBCA156" w14:textId="36FA4CB7" w:rsidR="003D4169" w:rsidRPr="00AD7CCD" w:rsidRDefault="00BF5368" w:rsidP="00AD7CCD">
      <w:pPr>
        <w:pStyle w:val="BodyText"/>
        <w:rPr>
          <w:lang w:val="en-US"/>
        </w:rPr>
      </w:pPr>
      <w:r>
        <w:rPr>
          <w:rFonts w:ascii="Calibri" w:hAnsi="Calibri" w:cs="Calibri"/>
          <w:color w:val="000000"/>
          <w:lang w:val="en-US"/>
        </w:rPr>
        <w:t>An efficient VTS relies upon successful</w:t>
      </w:r>
      <w:r w:rsidR="00BA18A9">
        <w:rPr>
          <w:rFonts w:ascii="Calibri" w:hAnsi="Calibri" w:cs="Calibri"/>
          <w:color w:val="000000"/>
          <w:lang w:val="en-US"/>
        </w:rPr>
        <w:t xml:space="preserve">ly organizing </w:t>
      </w:r>
      <w:r w:rsidR="002763BE">
        <w:rPr>
          <w:rFonts w:ascii="Calibri" w:hAnsi="Calibri" w:cs="Calibri"/>
          <w:color w:val="000000"/>
          <w:lang w:val="en-US"/>
        </w:rPr>
        <w:t>the VTS both in people as in material</w:t>
      </w:r>
      <w:r w:rsidR="00556CDC">
        <w:rPr>
          <w:rFonts w:ascii="Calibri" w:hAnsi="Calibri" w:cs="Calibri"/>
          <w:color w:val="000000"/>
          <w:lang w:val="en-US"/>
        </w:rPr>
        <w:t xml:space="preserve"> and upon </w:t>
      </w:r>
      <w:r w:rsidR="00A424ED">
        <w:rPr>
          <w:rFonts w:ascii="Calibri" w:hAnsi="Calibri" w:cs="Calibri"/>
          <w:color w:val="000000"/>
          <w:lang w:val="en-US"/>
        </w:rPr>
        <w:t>using resources</w:t>
      </w:r>
      <w:r w:rsidR="00DC003E">
        <w:rPr>
          <w:rFonts w:ascii="Calibri" w:hAnsi="Calibri" w:cs="Calibri"/>
          <w:color w:val="000000"/>
          <w:lang w:val="en-US"/>
        </w:rPr>
        <w:t xml:space="preserve"> with</w:t>
      </w:r>
      <w:r>
        <w:rPr>
          <w:rFonts w:ascii="Calibri" w:hAnsi="Calibri" w:cs="Calibri"/>
          <w:color w:val="000000"/>
          <w:lang w:val="en-US"/>
        </w:rPr>
        <w:t xml:space="preserve"> co-operation between </w:t>
      </w:r>
      <w:r w:rsidR="00134530">
        <w:rPr>
          <w:rFonts w:ascii="Calibri" w:hAnsi="Calibri" w:cs="Calibri"/>
          <w:color w:val="000000"/>
          <w:lang w:val="en-US"/>
        </w:rPr>
        <w:t xml:space="preserve">all who are </w:t>
      </w:r>
      <w:r w:rsidR="00DC003E">
        <w:rPr>
          <w:rFonts w:ascii="Calibri" w:hAnsi="Calibri" w:cs="Calibri"/>
          <w:color w:val="000000"/>
          <w:lang w:val="en-US"/>
        </w:rPr>
        <w:t>involved.</w:t>
      </w:r>
    </w:p>
    <w:p w14:paraId="16751D04" w14:textId="74DCDCB1" w:rsidR="009217F2" w:rsidRPr="00F55AD7" w:rsidRDefault="00AC7787" w:rsidP="0046464D">
      <w:pPr>
        <w:pStyle w:val="Heading2"/>
      </w:pPr>
      <w:bookmarkStart w:id="4" w:name="_Toc49111473"/>
      <w:r>
        <w:t>AIMS AND OBJECTIVES</w:t>
      </w:r>
      <w:bookmarkEnd w:id="4"/>
    </w:p>
    <w:p w14:paraId="5A7E0F66" w14:textId="6B4BE4D2" w:rsidR="009217F2" w:rsidRPr="00F55AD7" w:rsidRDefault="009217F2" w:rsidP="009217F2">
      <w:pPr>
        <w:pStyle w:val="Heading2separationline"/>
      </w:pPr>
    </w:p>
    <w:p w14:paraId="0D68B841" w14:textId="327E7158" w:rsidR="00603809" w:rsidRPr="00F55AD7" w:rsidRDefault="00603809" w:rsidP="00603809">
      <w:pPr>
        <w:pStyle w:val="BodyText"/>
      </w:pPr>
      <w:r>
        <w:t>This G</w:t>
      </w:r>
      <w:r w:rsidRPr="00F55AD7">
        <w:t xml:space="preserve">uideline provides </w:t>
      </w:r>
      <w:r w:rsidR="00CF5268">
        <w:t>insight in</w:t>
      </w:r>
      <w:r w:rsidR="00A43474">
        <w:t xml:space="preserve"> the different tasks, roles </w:t>
      </w:r>
      <w:r w:rsidR="00A77CDB">
        <w:t xml:space="preserve">and responsibilities that </w:t>
      </w:r>
      <w:r w:rsidR="008131B2">
        <w:t>involve the management of a VTS.</w:t>
      </w:r>
    </w:p>
    <w:p w14:paraId="08DD9821" w14:textId="77777777" w:rsidR="00EB0707" w:rsidRPr="00F55AD7" w:rsidRDefault="00EB0707" w:rsidP="00EB0707">
      <w:pPr>
        <w:pStyle w:val="BodyText"/>
      </w:pPr>
      <w:r>
        <w:t>[</w:t>
      </w:r>
      <w:r w:rsidRPr="00EB0707">
        <w:rPr>
          <w:highlight w:val="yellow"/>
        </w:rPr>
        <w:t>Body text]</w:t>
      </w:r>
    </w:p>
    <w:p w14:paraId="2EFD9D3D" w14:textId="05715FA5" w:rsidR="002735DD" w:rsidRPr="00F55AD7" w:rsidRDefault="002735DD" w:rsidP="002735DD">
      <w:pPr>
        <w:pStyle w:val="BodyText"/>
      </w:pPr>
    </w:p>
    <w:p w14:paraId="7DDD40D9" w14:textId="69F699EF" w:rsidR="003A6A32" w:rsidRPr="00F55AD7" w:rsidRDefault="003A6A32" w:rsidP="00586C48">
      <w:pPr>
        <w:pStyle w:val="BodyText"/>
      </w:pPr>
    </w:p>
    <w:p w14:paraId="42C267EF" w14:textId="3C1D1D3F" w:rsidR="0046464D" w:rsidRPr="00F55AD7" w:rsidRDefault="00436EDA" w:rsidP="0046464D">
      <w:pPr>
        <w:pStyle w:val="Heading1"/>
      </w:pPr>
      <w:bookmarkStart w:id="5" w:name="_Toc49111474"/>
      <w:r>
        <w:t>ROLES AND RESPONSIBILITIES</w:t>
      </w:r>
      <w:bookmarkEnd w:id="5"/>
    </w:p>
    <w:p w14:paraId="168F8E95" w14:textId="77777777" w:rsidR="0046464D" w:rsidRPr="00F55AD7" w:rsidRDefault="0046464D" w:rsidP="0046464D">
      <w:pPr>
        <w:pStyle w:val="Heading1separatationline"/>
      </w:pPr>
    </w:p>
    <w:p w14:paraId="6862CDF5" w14:textId="2AA9ADB9" w:rsidR="0046464D" w:rsidRPr="00F55AD7" w:rsidRDefault="004B6411" w:rsidP="00054C7D">
      <w:pPr>
        <w:pStyle w:val="BodyText"/>
      </w:pPr>
      <w:r>
        <w:t xml:space="preserve">VTS management </w:t>
      </w:r>
      <w:r w:rsidR="00D5704E">
        <w:t xml:space="preserve">should not be considered as a </w:t>
      </w:r>
      <w:r w:rsidR="007F4C6D">
        <w:t xml:space="preserve">function limited to the </w:t>
      </w:r>
      <w:r w:rsidR="00E50619">
        <w:t xml:space="preserve">operations </w:t>
      </w:r>
      <w:r w:rsidR="008C07E8">
        <w:t>of one or more VTS centres. Moreover, multiple functions</w:t>
      </w:r>
      <w:r w:rsidR="00733938">
        <w:t>, key positions or persons</w:t>
      </w:r>
      <w:r w:rsidR="008C07E8">
        <w:t xml:space="preserve"> </w:t>
      </w:r>
      <w:r w:rsidR="00E00B61">
        <w:t>may perform management tasks in support of the VTS</w:t>
      </w:r>
      <w:r w:rsidR="00A45A0A">
        <w:t xml:space="preserve">, but not the VTS solely. </w:t>
      </w:r>
      <w:r w:rsidR="008C07E8">
        <w:t xml:space="preserve"> </w:t>
      </w:r>
    </w:p>
    <w:p w14:paraId="5CA6832F" w14:textId="6C4C085D" w:rsidR="002C638B" w:rsidRPr="002C638B" w:rsidRDefault="002E204C" w:rsidP="002C638B">
      <w:pPr>
        <w:pStyle w:val="Heading2"/>
      </w:pPr>
      <w:bookmarkStart w:id="6" w:name="_Toc49111475"/>
      <w:r>
        <w:t>VTS OPERATIONS MANAGE</w:t>
      </w:r>
      <w:r w:rsidR="002C638B">
        <w:t>r</w:t>
      </w:r>
      <w:bookmarkEnd w:id="6"/>
    </w:p>
    <w:p w14:paraId="1D8D8EA6" w14:textId="77777777" w:rsidR="0046464D" w:rsidRPr="00F55AD7" w:rsidRDefault="0046464D" w:rsidP="0046464D">
      <w:pPr>
        <w:pStyle w:val="Heading2separationline"/>
      </w:pPr>
    </w:p>
    <w:p w14:paraId="2B4EC4D3" w14:textId="1628E007" w:rsidR="00E65329" w:rsidRDefault="00603E06" w:rsidP="00603E06">
      <w:pPr>
        <w:pStyle w:val="BodyText"/>
      </w:pPr>
      <w:r>
        <w:t xml:space="preserve">The function that is responsible for </w:t>
      </w:r>
      <w:r w:rsidR="00311644">
        <w:t>making sure the VTS centre is able to perform its daily tasks</w:t>
      </w:r>
      <w:r w:rsidR="00E65329">
        <w:t xml:space="preserve">. Will work in close relationship </w:t>
      </w:r>
      <w:r w:rsidR="009E7D7C">
        <w:t xml:space="preserve">between </w:t>
      </w:r>
      <w:r w:rsidR="00E65329">
        <w:br/>
      </w:r>
      <w:r w:rsidR="00E672DF">
        <w:t xml:space="preserve">Responsibilities: </w:t>
      </w:r>
      <w:r w:rsidR="00E65329">
        <w:t>Staffing levels</w:t>
      </w:r>
      <w:r w:rsidR="009E7D7C">
        <w:t>, standard o</w:t>
      </w:r>
      <w:r w:rsidR="00E65329">
        <w:t>perational procedures</w:t>
      </w:r>
      <w:r w:rsidR="009E7D7C">
        <w:t xml:space="preserve">, </w:t>
      </w:r>
      <w:r w:rsidR="009F70A8">
        <w:t xml:space="preserve">determining workload, assigning </w:t>
      </w:r>
      <w:r w:rsidR="00592DE4">
        <w:t xml:space="preserve">VTS operators and VTS supervisors, </w:t>
      </w:r>
      <w:r w:rsidR="007351E2">
        <w:t>human factor management</w:t>
      </w:r>
      <w:r w:rsidR="007746E1">
        <w:t>,</w:t>
      </w:r>
      <w:r w:rsidR="000F09CD">
        <w:t xml:space="preserve"> determining operational performance.</w:t>
      </w:r>
    </w:p>
    <w:p w14:paraId="54958D93" w14:textId="77777777" w:rsidR="00C37A9B" w:rsidRPr="00F55AD7" w:rsidRDefault="00C37A9B" w:rsidP="00C37A9B">
      <w:pPr>
        <w:pStyle w:val="BodyText"/>
      </w:pPr>
      <w:r>
        <w:t>[</w:t>
      </w:r>
      <w:r w:rsidRPr="00EB0707">
        <w:rPr>
          <w:highlight w:val="yellow"/>
        </w:rPr>
        <w:t>Body text]</w:t>
      </w:r>
    </w:p>
    <w:p w14:paraId="3927378C" w14:textId="77777777" w:rsidR="00E66B93" w:rsidRDefault="00E66B93" w:rsidP="00603E06">
      <w:pPr>
        <w:pStyle w:val="BodyText"/>
      </w:pPr>
    </w:p>
    <w:p w14:paraId="14F45AF9" w14:textId="17E4E23C" w:rsidR="00592DE4" w:rsidRPr="00F55AD7" w:rsidRDefault="00592DE4" w:rsidP="00592DE4">
      <w:pPr>
        <w:pStyle w:val="Heading2"/>
      </w:pPr>
      <w:bookmarkStart w:id="7" w:name="_Toc49111476"/>
      <w:r>
        <w:t>VTS TRAINING MANAG</w:t>
      </w:r>
      <w:r w:rsidR="00FF26FA">
        <w:t>ER</w:t>
      </w:r>
      <w:bookmarkEnd w:id="7"/>
    </w:p>
    <w:p w14:paraId="2DB78C8B" w14:textId="77777777" w:rsidR="007746E1" w:rsidRPr="007746E1" w:rsidRDefault="007746E1" w:rsidP="007746E1">
      <w:pPr>
        <w:pStyle w:val="Heading2separationline"/>
      </w:pPr>
    </w:p>
    <w:p w14:paraId="509CFBB2" w14:textId="2AAE2C24" w:rsidR="009C12EA" w:rsidRDefault="00E54643" w:rsidP="009C12EA">
      <w:pPr>
        <w:pStyle w:val="BodyText"/>
      </w:pPr>
      <w:r>
        <w:t xml:space="preserve">Managing </w:t>
      </w:r>
      <w:r w:rsidR="00BE0BD7">
        <w:t xml:space="preserve">V-103/3, V-103/4 and V-103/5 </w:t>
      </w:r>
      <w:r w:rsidR="003A3A01">
        <w:t>courses (and sometimes also V-103/1 en V-103/2). Determining training programs</w:t>
      </w:r>
      <w:r w:rsidR="00303CDF">
        <w:t xml:space="preserve"> based on needs, selection of instructors, </w:t>
      </w:r>
      <w:r w:rsidR="000F09CD">
        <w:t xml:space="preserve">assessing operational performance, </w:t>
      </w:r>
      <w:r w:rsidR="00E66B93">
        <w:t>determining need for training equipment.</w:t>
      </w:r>
    </w:p>
    <w:p w14:paraId="6E97CDBA" w14:textId="77777777" w:rsidR="00C37A9B" w:rsidRPr="00F55AD7" w:rsidRDefault="00C37A9B" w:rsidP="00C37A9B">
      <w:pPr>
        <w:pStyle w:val="BodyText"/>
      </w:pPr>
      <w:r>
        <w:t>[</w:t>
      </w:r>
      <w:r w:rsidRPr="00EB0707">
        <w:rPr>
          <w:highlight w:val="yellow"/>
        </w:rPr>
        <w:t>Body text</w:t>
      </w:r>
      <w:r>
        <w:t>]</w:t>
      </w:r>
    </w:p>
    <w:p w14:paraId="76E01F91" w14:textId="77777777" w:rsidR="00C37A9B" w:rsidRPr="00F55AD7" w:rsidRDefault="00C37A9B" w:rsidP="009C12EA">
      <w:pPr>
        <w:pStyle w:val="BodyText"/>
      </w:pPr>
    </w:p>
    <w:p w14:paraId="2E4828C1" w14:textId="508F2EA1" w:rsidR="000C4A69" w:rsidRDefault="00FF26FA" w:rsidP="000C4A69">
      <w:pPr>
        <w:pStyle w:val="Heading2"/>
      </w:pPr>
      <w:bookmarkStart w:id="8" w:name="_Toc49111477"/>
      <w:r>
        <w:t>TECHNICAL MANAGER</w:t>
      </w:r>
      <w:bookmarkEnd w:id="8"/>
    </w:p>
    <w:p w14:paraId="09C4FCA0" w14:textId="77777777" w:rsidR="004B6411" w:rsidRPr="004B6411" w:rsidRDefault="004B6411" w:rsidP="004B6411">
      <w:pPr>
        <w:pStyle w:val="Heading2separationline"/>
      </w:pPr>
    </w:p>
    <w:p w14:paraId="5BF3EF4F" w14:textId="489EB98F" w:rsidR="009C12EA" w:rsidRDefault="00C37A9B" w:rsidP="009C12EA">
      <w:pPr>
        <w:pStyle w:val="BodyText"/>
      </w:pPr>
      <w:r>
        <w:t xml:space="preserve">Assuring all VTS centres </w:t>
      </w:r>
      <w:r w:rsidR="009E2C3D">
        <w:t xml:space="preserve">have all necessary equipment to perform their operational tasks, </w:t>
      </w:r>
      <w:r w:rsidR="00F448EC">
        <w:t xml:space="preserve">making sure there is support 24/7, </w:t>
      </w:r>
      <w:r w:rsidR="003D359A">
        <w:t xml:space="preserve">providing VTS training equipment, </w:t>
      </w:r>
      <w:r w:rsidR="00EC6A09">
        <w:t>…</w:t>
      </w:r>
    </w:p>
    <w:p w14:paraId="23505A0F" w14:textId="77777777" w:rsidR="00EC6A09" w:rsidRPr="00F55AD7" w:rsidRDefault="00EC6A09" w:rsidP="00EC6A09">
      <w:pPr>
        <w:pStyle w:val="BodyText"/>
      </w:pPr>
      <w:r w:rsidRPr="00EB0707">
        <w:rPr>
          <w:highlight w:val="yellow"/>
        </w:rPr>
        <w:t>[Body text]</w:t>
      </w:r>
    </w:p>
    <w:p w14:paraId="0C418569" w14:textId="2BAE8756" w:rsidR="00EC6A09" w:rsidRDefault="00EC6A09" w:rsidP="009C12EA">
      <w:pPr>
        <w:pStyle w:val="BodyText"/>
      </w:pPr>
    </w:p>
    <w:p w14:paraId="618AB44C" w14:textId="4E2D35E8" w:rsidR="004914F1" w:rsidRDefault="00FF26FA" w:rsidP="004914F1">
      <w:pPr>
        <w:pStyle w:val="Heading2"/>
      </w:pPr>
      <w:bookmarkStart w:id="9" w:name="_Toc49111478"/>
      <w:r>
        <w:lastRenderedPageBreak/>
        <w:t>HUMAN RESOURCES MANAGER</w:t>
      </w:r>
      <w:bookmarkEnd w:id="9"/>
    </w:p>
    <w:p w14:paraId="5DF30265" w14:textId="77777777" w:rsidR="004914F1" w:rsidRPr="004914F1" w:rsidRDefault="004914F1" w:rsidP="004914F1">
      <w:pPr>
        <w:pStyle w:val="Heading2separationline"/>
      </w:pPr>
    </w:p>
    <w:p w14:paraId="3DD3E9AC" w14:textId="68E70377" w:rsidR="00B440F0" w:rsidRDefault="00B440F0" w:rsidP="00586C48">
      <w:pPr>
        <w:pStyle w:val="BodyText"/>
      </w:pPr>
      <w:bookmarkStart w:id="10" w:name="_Hlk49109421"/>
      <w:r>
        <w:t xml:space="preserve">Selection and recruitment of VTS personnel: VTS operators, VTS supervisors, VTS operational manager, VTS training manager, </w:t>
      </w:r>
      <w:r w:rsidR="00CC4E28">
        <w:t xml:space="preserve">VTS instructors. Human factor management, </w:t>
      </w:r>
    </w:p>
    <w:p w14:paraId="286AD9B1" w14:textId="4A1C6177" w:rsidR="0046464D" w:rsidRDefault="00C1400A" w:rsidP="00586C48">
      <w:pPr>
        <w:pStyle w:val="BodyText"/>
      </w:pPr>
      <w:r w:rsidRPr="00EB0707">
        <w:rPr>
          <w:highlight w:val="yellow"/>
        </w:rPr>
        <w:t>[Body text</w:t>
      </w:r>
      <w:r>
        <w:t>]</w:t>
      </w:r>
    </w:p>
    <w:p w14:paraId="4428DDCA" w14:textId="36D05EE2" w:rsidR="009C12EA" w:rsidRDefault="00FF26FA" w:rsidP="009C12EA">
      <w:pPr>
        <w:pStyle w:val="Heading2"/>
      </w:pPr>
      <w:bookmarkStart w:id="11" w:name="_Toc49111479"/>
      <w:r>
        <w:t>OTHER MANAGEMENT</w:t>
      </w:r>
      <w:bookmarkEnd w:id="11"/>
    </w:p>
    <w:p w14:paraId="5F583BBF" w14:textId="77777777" w:rsidR="009C12EA" w:rsidRPr="009C12EA" w:rsidRDefault="009C12EA" w:rsidP="009C12EA">
      <w:pPr>
        <w:pStyle w:val="Heading2separationline"/>
      </w:pPr>
    </w:p>
    <w:bookmarkEnd w:id="10"/>
    <w:p w14:paraId="3F7461B2" w14:textId="468FA343" w:rsidR="00A81C01" w:rsidRDefault="00A81C01" w:rsidP="00D73AB2">
      <w:pPr>
        <w:pStyle w:val="BodyText"/>
      </w:pPr>
      <w:r>
        <w:t>Communication manager, legal advisory manager, financial manager,</w:t>
      </w:r>
      <w:r w:rsidR="004914F1">
        <w:t xml:space="preserve"> …</w:t>
      </w:r>
    </w:p>
    <w:p w14:paraId="5591EF30" w14:textId="1B69A890" w:rsidR="00D73AB2" w:rsidRPr="00F55AD7" w:rsidRDefault="00D73AB2" w:rsidP="00D73AB2">
      <w:pPr>
        <w:pStyle w:val="BodyText"/>
      </w:pPr>
      <w:r w:rsidRPr="00EB0707">
        <w:rPr>
          <w:highlight w:val="yellow"/>
        </w:rPr>
        <w:t>[Body text</w:t>
      </w:r>
      <w:r>
        <w:t>]</w:t>
      </w:r>
    </w:p>
    <w:p w14:paraId="72EB3BE5" w14:textId="77777777" w:rsidR="009C12EA" w:rsidRPr="00D73AB2" w:rsidRDefault="009C12EA" w:rsidP="009C12EA">
      <w:pPr>
        <w:pStyle w:val="Tablecaption"/>
        <w:numPr>
          <w:ilvl w:val="0"/>
          <w:numId w:val="0"/>
        </w:numPr>
        <w:rPr>
          <w:b w:val="0"/>
          <w:bCs w:val="0"/>
          <w:i w:val="0"/>
          <w:iCs/>
          <w:u w:val="none"/>
        </w:rPr>
      </w:pPr>
    </w:p>
    <w:p w14:paraId="262E1D8A" w14:textId="7B687F5E" w:rsidR="0046464D" w:rsidRPr="00F55AD7" w:rsidRDefault="00C1400A" w:rsidP="00854BCE">
      <w:pPr>
        <w:pStyle w:val="Tablecaption"/>
        <w:jc w:val="center"/>
      </w:pPr>
      <w:bookmarkStart w:id="12" w:name="_Toc49166091"/>
      <w:r>
        <w:t>[Table caption]</w:t>
      </w:r>
      <w:bookmarkEnd w:id="12"/>
    </w:p>
    <w:tbl>
      <w:tblPr>
        <w:tblStyle w:val="TableGrid"/>
        <w:tblW w:w="0" w:type="auto"/>
        <w:jc w:val="center"/>
        <w:tblLook w:val="04A0" w:firstRow="1" w:lastRow="0" w:firstColumn="1" w:lastColumn="0" w:noHBand="0" w:noVBand="1"/>
      </w:tblPr>
      <w:tblGrid>
        <w:gridCol w:w="2541"/>
        <w:gridCol w:w="6701"/>
      </w:tblGrid>
      <w:tr w:rsidR="00854BCE" w:rsidRPr="00F55AD7" w14:paraId="46456CCC" w14:textId="77777777" w:rsidTr="00F55AD7">
        <w:trPr>
          <w:tblHeader/>
          <w:jc w:val="center"/>
        </w:trPr>
        <w:tc>
          <w:tcPr>
            <w:tcW w:w="2541" w:type="dxa"/>
          </w:tcPr>
          <w:p w14:paraId="31E8EF84" w14:textId="3A835F7F" w:rsidR="00854BCE" w:rsidRPr="00C1400A" w:rsidRDefault="00C1400A" w:rsidP="00C1400A">
            <w:pPr>
              <w:pStyle w:val="Tableheading"/>
            </w:pPr>
            <w:r>
              <w:t>[Table heading]</w:t>
            </w:r>
          </w:p>
        </w:tc>
        <w:tc>
          <w:tcPr>
            <w:tcW w:w="6701" w:type="dxa"/>
          </w:tcPr>
          <w:p w14:paraId="50396E33" w14:textId="42034422" w:rsidR="00854BCE" w:rsidRPr="00F55AD7" w:rsidRDefault="00C1400A" w:rsidP="00854BCE">
            <w:pPr>
              <w:pStyle w:val="Tabletext"/>
            </w:pPr>
            <w:r>
              <w:t>[Table text]</w:t>
            </w:r>
          </w:p>
        </w:tc>
      </w:tr>
      <w:tr w:rsidR="00854BCE" w:rsidRPr="00F55AD7" w14:paraId="7CD04CF4" w14:textId="77777777" w:rsidTr="00F55AD7">
        <w:trPr>
          <w:jc w:val="center"/>
        </w:trPr>
        <w:tc>
          <w:tcPr>
            <w:tcW w:w="2541" w:type="dxa"/>
          </w:tcPr>
          <w:p w14:paraId="706BB8E1" w14:textId="7E30F69D" w:rsidR="00854BCE" w:rsidRPr="00F55AD7" w:rsidRDefault="00C1400A" w:rsidP="00854BCE">
            <w:pPr>
              <w:pStyle w:val="Tableheading"/>
              <w:rPr>
                <w:lang w:val="en-GB"/>
              </w:rPr>
            </w:pPr>
            <w:r>
              <w:rPr>
                <w:lang w:val="en-GB"/>
              </w:rPr>
              <w:t>[Table heading]</w:t>
            </w:r>
          </w:p>
        </w:tc>
        <w:tc>
          <w:tcPr>
            <w:tcW w:w="6701" w:type="dxa"/>
          </w:tcPr>
          <w:p w14:paraId="6FA089B8" w14:textId="30532566" w:rsidR="00854BCE" w:rsidRPr="00F55AD7" w:rsidRDefault="00C1400A" w:rsidP="00854BCE">
            <w:pPr>
              <w:pStyle w:val="Tabletext"/>
            </w:pPr>
            <w:r>
              <w:rPr>
                <w:color w:val="000000"/>
              </w:rPr>
              <w:t>[Table text]</w:t>
            </w:r>
          </w:p>
        </w:tc>
      </w:tr>
      <w:tr w:rsidR="00854BCE" w:rsidRPr="00F55AD7" w14:paraId="33173F96" w14:textId="77777777" w:rsidTr="00F55AD7">
        <w:trPr>
          <w:trHeight w:val="359"/>
          <w:jc w:val="center"/>
        </w:trPr>
        <w:tc>
          <w:tcPr>
            <w:tcW w:w="2541" w:type="dxa"/>
          </w:tcPr>
          <w:p w14:paraId="5E25293F" w14:textId="297C6E99" w:rsidR="00854BCE" w:rsidRPr="00F55AD7" w:rsidRDefault="00C1400A" w:rsidP="00854BCE">
            <w:pPr>
              <w:pStyle w:val="Tableheading"/>
              <w:rPr>
                <w:lang w:val="en-GB"/>
              </w:rPr>
            </w:pPr>
            <w:r>
              <w:rPr>
                <w:lang w:val="en-GB"/>
              </w:rPr>
              <w:t>…</w:t>
            </w:r>
          </w:p>
        </w:tc>
        <w:tc>
          <w:tcPr>
            <w:tcW w:w="6701" w:type="dxa"/>
          </w:tcPr>
          <w:p w14:paraId="52AC326C" w14:textId="26C315DF" w:rsidR="00854BCE" w:rsidRPr="00F55AD7" w:rsidRDefault="00C1400A" w:rsidP="00854BCE">
            <w:pPr>
              <w:pStyle w:val="Tabletext"/>
              <w:rPr>
                <w:color w:val="000000"/>
              </w:rPr>
            </w:pPr>
            <w:r>
              <w:rPr>
                <w:color w:val="000000"/>
              </w:rPr>
              <w:t>…</w:t>
            </w:r>
          </w:p>
        </w:tc>
      </w:tr>
    </w:tbl>
    <w:p w14:paraId="1BB61E4A" w14:textId="530FD711" w:rsidR="00854BCE" w:rsidRPr="00C1400A" w:rsidRDefault="00054C7D" w:rsidP="00854BCE">
      <w:pPr>
        <w:pStyle w:val="BodyText"/>
        <w:rPr>
          <w:i/>
        </w:rPr>
      </w:pPr>
      <w:r>
        <w:rPr>
          <w:i/>
        </w:rPr>
        <w:t>(</w:t>
      </w:r>
      <w:r w:rsidR="00C1400A">
        <w:rPr>
          <w:i/>
        </w:rPr>
        <w:t>space below th</w:t>
      </w:r>
      <w:r>
        <w:rPr>
          <w:i/>
        </w:rPr>
        <w:t>e table to be kept as necessary)</w:t>
      </w:r>
    </w:p>
    <w:p w14:paraId="6018672C" w14:textId="1A8A7562" w:rsidR="00854BCE" w:rsidRPr="00F55AD7" w:rsidRDefault="00C1400A" w:rsidP="00854BCE">
      <w:pPr>
        <w:pStyle w:val="BodyText"/>
      </w:pPr>
      <w:r>
        <w:t>[Body text]</w:t>
      </w:r>
    </w:p>
    <w:p w14:paraId="266D1A76" w14:textId="2BDDD4DC" w:rsidR="00380F88" w:rsidRPr="00F55AD7" w:rsidRDefault="00C1400A" w:rsidP="00380F88">
      <w:pPr>
        <w:pStyle w:val="Tablecaption"/>
        <w:jc w:val="center"/>
      </w:pPr>
      <w:bookmarkStart w:id="13" w:name="_Toc49166092"/>
      <w:r>
        <w:t>[Table caption]</w:t>
      </w:r>
      <w:bookmarkEnd w:id="13"/>
    </w:p>
    <w:tbl>
      <w:tblPr>
        <w:tblStyle w:val="TableGrid"/>
        <w:tblW w:w="0" w:type="auto"/>
        <w:jc w:val="center"/>
        <w:tblLook w:val="04A0" w:firstRow="1" w:lastRow="0" w:firstColumn="1" w:lastColumn="0" w:noHBand="0" w:noVBand="1"/>
      </w:tblPr>
      <w:tblGrid>
        <w:gridCol w:w="1908"/>
        <w:gridCol w:w="4410"/>
        <w:gridCol w:w="1639"/>
        <w:gridCol w:w="1619"/>
      </w:tblGrid>
      <w:tr w:rsidR="00380F88" w:rsidRPr="00F55AD7" w14:paraId="614CB2CD" w14:textId="77777777" w:rsidTr="00062874">
        <w:trPr>
          <w:cantSplit/>
          <w:tblHeader/>
          <w:jc w:val="center"/>
        </w:trPr>
        <w:tc>
          <w:tcPr>
            <w:tcW w:w="1908" w:type="dxa"/>
            <w:shd w:val="clear" w:color="auto" w:fill="auto"/>
            <w:vAlign w:val="center"/>
          </w:tcPr>
          <w:p w14:paraId="429CF683" w14:textId="6CCC920E" w:rsidR="00380F88" w:rsidRPr="00F55AD7" w:rsidRDefault="00C1400A" w:rsidP="00062874">
            <w:pPr>
              <w:pStyle w:val="Tableheading"/>
              <w:rPr>
                <w:lang w:val="en-GB"/>
              </w:rPr>
            </w:pPr>
            <w:r>
              <w:rPr>
                <w:lang w:val="en-GB"/>
              </w:rPr>
              <w:t>[Table text]</w:t>
            </w:r>
          </w:p>
        </w:tc>
        <w:tc>
          <w:tcPr>
            <w:tcW w:w="4410" w:type="dxa"/>
            <w:shd w:val="clear" w:color="auto" w:fill="auto"/>
            <w:vAlign w:val="center"/>
          </w:tcPr>
          <w:p w14:paraId="1AA9CAAC" w14:textId="7FCE8D93" w:rsidR="00380F88" w:rsidRPr="00F55AD7" w:rsidRDefault="00C1400A" w:rsidP="00062874">
            <w:pPr>
              <w:pStyle w:val="Tableheading"/>
              <w:rPr>
                <w:lang w:val="en-GB"/>
              </w:rPr>
            </w:pPr>
            <w:r>
              <w:rPr>
                <w:lang w:val="en-GB"/>
              </w:rPr>
              <w:t>[Table text]</w:t>
            </w:r>
          </w:p>
        </w:tc>
        <w:tc>
          <w:tcPr>
            <w:tcW w:w="1639" w:type="dxa"/>
            <w:shd w:val="clear" w:color="auto" w:fill="auto"/>
            <w:vAlign w:val="center"/>
          </w:tcPr>
          <w:p w14:paraId="7ED0DC1B" w14:textId="32951E6C" w:rsidR="00380F88" w:rsidRPr="00F55AD7" w:rsidRDefault="00C1400A" w:rsidP="00062874">
            <w:pPr>
              <w:pStyle w:val="Tableheading"/>
              <w:rPr>
                <w:lang w:val="en-GB"/>
              </w:rPr>
            </w:pPr>
            <w:r>
              <w:rPr>
                <w:lang w:val="en-GB"/>
              </w:rPr>
              <w:t>[Table text]</w:t>
            </w:r>
          </w:p>
        </w:tc>
        <w:tc>
          <w:tcPr>
            <w:tcW w:w="1619" w:type="dxa"/>
            <w:shd w:val="clear" w:color="auto" w:fill="auto"/>
            <w:vAlign w:val="center"/>
          </w:tcPr>
          <w:p w14:paraId="2D98FDC8" w14:textId="70DC83B9" w:rsidR="00380F88" w:rsidRPr="00F55AD7" w:rsidRDefault="00C1400A" w:rsidP="00062874">
            <w:pPr>
              <w:pStyle w:val="Tableheading"/>
              <w:rPr>
                <w:lang w:val="en-GB"/>
              </w:rPr>
            </w:pPr>
            <w:r>
              <w:rPr>
                <w:lang w:val="en-GB"/>
              </w:rPr>
              <w:t>[Table text]</w:t>
            </w:r>
          </w:p>
        </w:tc>
      </w:tr>
      <w:tr w:rsidR="00380F88" w:rsidRPr="00F55AD7" w14:paraId="5C3C75BB" w14:textId="77777777" w:rsidTr="00062874">
        <w:trPr>
          <w:cantSplit/>
          <w:jc w:val="center"/>
        </w:trPr>
        <w:tc>
          <w:tcPr>
            <w:tcW w:w="1908" w:type="dxa"/>
            <w:vAlign w:val="center"/>
          </w:tcPr>
          <w:p w14:paraId="567457CF" w14:textId="6576F7F9" w:rsidR="00380F88" w:rsidRPr="00F55AD7" w:rsidRDefault="00C1400A" w:rsidP="00062874">
            <w:pPr>
              <w:pStyle w:val="Tabletext"/>
            </w:pPr>
            <w:r>
              <w:rPr>
                <w:color w:val="000000"/>
              </w:rPr>
              <w:t>[Table text]</w:t>
            </w:r>
          </w:p>
        </w:tc>
        <w:tc>
          <w:tcPr>
            <w:tcW w:w="4410" w:type="dxa"/>
            <w:vAlign w:val="center"/>
          </w:tcPr>
          <w:p w14:paraId="2E40C590" w14:textId="7093EA56" w:rsidR="00380F88" w:rsidRPr="00F55AD7" w:rsidRDefault="00C1400A" w:rsidP="00C1400A">
            <w:pPr>
              <w:pStyle w:val="Tabletext"/>
            </w:pPr>
            <w:r>
              <w:rPr>
                <w:color w:val="000000"/>
              </w:rPr>
              <w:t>[Table text]</w:t>
            </w:r>
          </w:p>
        </w:tc>
        <w:tc>
          <w:tcPr>
            <w:tcW w:w="1639" w:type="dxa"/>
            <w:vAlign w:val="center"/>
          </w:tcPr>
          <w:p w14:paraId="05E7E395" w14:textId="7478EDA5" w:rsidR="00380F88" w:rsidRPr="00F55AD7" w:rsidRDefault="00C1400A" w:rsidP="00062874">
            <w:pPr>
              <w:pStyle w:val="Tabletext"/>
            </w:pPr>
            <w:r>
              <w:rPr>
                <w:color w:val="000000"/>
              </w:rPr>
              <w:t>[Table text]</w:t>
            </w:r>
          </w:p>
        </w:tc>
        <w:tc>
          <w:tcPr>
            <w:tcW w:w="1619" w:type="dxa"/>
            <w:vAlign w:val="center"/>
          </w:tcPr>
          <w:p w14:paraId="2C127C6F" w14:textId="1CB016D0" w:rsidR="00380F88" w:rsidRPr="00F55AD7" w:rsidRDefault="00C1400A" w:rsidP="00062874">
            <w:pPr>
              <w:pStyle w:val="Tabletext"/>
            </w:pPr>
            <w:r>
              <w:rPr>
                <w:color w:val="000000"/>
              </w:rPr>
              <w:t>[Table text]</w:t>
            </w:r>
          </w:p>
        </w:tc>
      </w:tr>
      <w:tr w:rsidR="00380F88" w:rsidRPr="00F55AD7" w14:paraId="4C42AE4C" w14:textId="77777777" w:rsidTr="00062874">
        <w:trPr>
          <w:cantSplit/>
          <w:jc w:val="center"/>
        </w:trPr>
        <w:tc>
          <w:tcPr>
            <w:tcW w:w="1908" w:type="dxa"/>
            <w:vAlign w:val="center"/>
          </w:tcPr>
          <w:p w14:paraId="167D64BF" w14:textId="71439003" w:rsidR="00380F88" w:rsidRPr="00F55AD7" w:rsidRDefault="00C1400A" w:rsidP="00062874">
            <w:pPr>
              <w:pStyle w:val="Tabletext"/>
            </w:pPr>
            <w:r>
              <w:rPr>
                <w:color w:val="000000"/>
              </w:rPr>
              <w:t>[Table text]</w:t>
            </w:r>
          </w:p>
        </w:tc>
        <w:tc>
          <w:tcPr>
            <w:tcW w:w="4410" w:type="dxa"/>
            <w:vAlign w:val="center"/>
          </w:tcPr>
          <w:p w14:paraId="7505A289" w14:textId="2AFF7792" w:rsidR="00380F88" w:rsidRPr="00F55AD7" w:rsidRDefault="00C1400A" w:rsidP="00C1400A">
            <w:pPr>
              <w:pStyle w:val="Tabletext"/>
            </w:pPr>
            <w:r>
              <w:rPr>
                <w:color w:val="000000"/>
              </w:rPr>
              <w:t>[Table text]</w:t>
            </w:r>
          </w:p>
        </w:tc>
        <w:tc>
          <w:tcPr>
            <w:tcW w:w="1639" w:type="dxa"/>
            <w:vAlign w:val="center"/>
          </w:tcPr>
          <w:p w14:paraId="74396A36" w14:textId="41793135" w:rsidR="00380F88" w:rsidRPr="00F55AD7" w:rsidRDefault="00C1400A" w:rsidP="00062874">
            <w:pPr>
              <w:pStyle w:val="Tabletext"/>
            </w:pPr>
            <w:r>
              <w:rPr>
                <w:color w:val="000000"/>
              </w:rPr>
              <w:t>[Table text]</w:t>
            </w:r>
          </w:p>
        </w:tc>
        <w:tc>
          <w:tcPr>
            <w:tcW w:w="1619" w:type="dxa"/>
            <w:vAlign w:val="center"/>
          </w:tcPr>
          <w:p w14:paraId="59AC90FA" w14:textId="7950D429" w:rsidR="00380F88" w:rsidRPr="00F55AD7" w:rsidRDefault="00C1400A" w:rsidP="00062874">
            <w:pPr>
              <w:pStyle w:val="Tabletext"/>
            </w:pPr>
            <w:r>
              <w:rPr>
                <w:color w:val="000000"/>
              </w:rPr>
              <w:t>[Table text]</w:t>
            </w:r>
          </w:p>
        </w:tc>
      </w:tr>
      <w:tr w:rsidR="00380F88" w:rsidRPr="00F55AD7" w14:paraId="799E1E2C" w14:textId="77777777" w:rsidTr="00062874">
        <w:trPr>
          <w:cantSplit/>
          <w:jc w:val="center"/>
        </w:trPr>
        <w:tc>
          <w:tcPr>
            <w:tcW w:w="1908" w:type="dxa"/>
            <w:vAlign w:val="center"/>
          </w:tcPr>
          <w:p w14:paraId="35256D88" w14:textId="049D43C9" w:rsidR="00380F88" w:rsidRPr="00F55AD7" w:rsidRDefault="00C1400A" w:rsidP="00062874">
            <w:pPr>
              <w:pStyle w:val="Tabletext"/>
            </w:pPr>
            <w:r>
              <w:t>…</w:t>
            </w:r>
          </w:p>
        </w:tc>
        <w:tc>
          <w:tcPr>
            <w:tcW w:w="4410" w:type="dxa"/>
            <w:vAlign w:val="center"/>
          </w:tcPr>
          <w:p w14:paraId="77E7BEAA" w14:textId="079F6D85" w:rsidR="00380F88" w:rsidRPr="00F55AD7" w:rsidRDefault="00C1400A" w:rsidP="00062874">
            <w:pPr>
              <w:pStyle w:val="Tabletext"/>
            </w:pPr>
            <w:r>
              <w:t>…</w:t>
            </w:r>
          </w:p>
        </w:tc>
        <w:tc>
          <w:tcPr>
            <w:tcW w:w="1639" w:type="dxa"/>
            <w:vAlign w:val="center"/>
          </w:tcPr>
          <w:p w14:paraId="108A6BCF" w14:textId="2F740439" w:rsidR="00380F88" w:rsidRPr="00F55AD7" w:rsidRDefault="00C1400A" w:rsidP="00062874">
            <w:pPr>
              <w:pStyle w:val="Tabletext"/>
            </w:pPr>
            <w:r>
              <w:t>…</w:t>
            </w:r>
          </w:p>
        </w:tc>
        <w:tc>
          <w:tcPr>
            <w:tcW w:w="1619" w:type="dxa"/>
            <w:vAlign w:val="center"/>
          </w:tcPr>
          <w:p w14:paraId="295694FB" w14:textId="67FD877B" w:rsidR="00380F88" w:rsidRPr="00F55AD7" w:rsidRDefault="00C1400A" w:rsidP="00062874">
            <w:pPr>
              <w:pStyle w:val="Tabletext"/>
            </w:pPr>
            <w:r>
              <w:t>…</w:t>
            </w:r>
          </w:p>
        </w:tc>
      </w:tr>
    </w:tbl>
    <w:p w14:paraId="41F878A4" w14:textId="77777777" w:rsidR="00380F88" w:rsidRPr="00F55AD7" w:rsidRDefault="00380F88" w:rsidP="00380F88"/>
    <w:p w14:paraId="743912C0" w14:textId="213A66AA" w:rsidR="00380F88" w:rsidRPr="00F55AD7" w:rsidRDefault="00380F88" w:rsidP="00380F88">
      <w:pPr>
        <w:pStyle w:val="BodyText"/>
      </w:pPr>
      <w:r w:rsidRPr="00C1400A">
        <w:rPr>
          <w:b/>
          <w:color w:val="407EC9"/>
        </w:rPr>
        <w:t>Note</w:t>
      </w:r>
      <w:r w:rsidRPr="00F55AD7">
        <w:rPr>
          <w:b/>
          <w:color w:val="407EC9"/>
        </w:rPr>
        <w:t xml:space="preserve"> 1</w:t>
      </w:r>
      <w:r w:rsidR="00054C7D">
        <w:rPr>
          <w:b/>
          <w:color w:val="407EC9"/>
        </w:rPr>
        <w:t xml:space="preserve"> </w:t>
      </w:r>
      <w:r w:rsidR="00054C7D" w:rsidRPr="00054C7D">
        <w:rPr>
          <w:b/>
          <w:i/>
          <w:color w:val="407EC9"/>
        </w:rPr>
        <w:t>(</w:t>
      </w:r>
      <w:r w:rsidR="00C1400A" w:rsidRPr="00054C7D">
        <w:rPr>
          <w:b/>
          <w:i/>
          <w:color w:val="407EC9"/>
        </w:rPr>
        <w:t>colour = R64, G126, B201</w:t>
      </w:r>
      <w:r w:rsidR="00054C7D" w:rsidRPr="00054C7D">
        <w:rPr>
          <w:b/>
          <w:i/>
          <w:color w:val="407EC9"/>
        </w:rPr>
        <w:t>)</w:t>
      </w:r>
      <w:r w:rsidRPr="00054C7D">
        <w:rPr>
          <w:b/>
          <w:color w:val="407EC9"/>
        </w:rPr>
        <w:t>:</w:t>
      </w:r>
      <w:r w:rsidRPr="00F55AD7">
        <w:t xml:space="preserve"> </w:t>
      </w:r>
      <w:r w:rsidR="00C1400A">
        <w:t>[body text]</w:t>
      </w:r>
      <w:r w:rsidRPr="00F55AD7">
        <w:t>.</w:t>
      </w:r>
    </w:p>
    <w:p w14:paraId="3AD9E5B5" w14:textId="77029809" w:rsidR="00303A2B" w:rsidRPr="00303A2B" w:rsidRDefault="00DA3F7E" w:rsidP="00303A2B">
      <w:pPr>
        <w:pStyle w:val="Heading1"/>
      </w:pPr>
      <w:bookmarkStart w:id="14" w:name="_Toc49111480"/>
      <w:r>
        <w:t>VTS MANAGEMENT</w:t>
      </w:r>
      <w:r w:rsidR="00B34573">
        <w:t xml:space="preserve"> </w:t>
      </w:r>
      <w:r w:rsidR="00303A2B">
        <w:t>QUALIFICAT</w:t>
      </w:r>
      <w:r w:rsidR="00896F27">
        <w:t>IO</w:t>
      </w:r>
      <w:r w:rsidR="00303A2B">
        <w:t>NS</w:t>
      </w:r>
      <w:bookmarkEnd w:id="14"/>
    </w:p>
    <w:p w14:paraId="1D938931" w14:textId="77777777" w:rsidR="00693B1F" w:rsidRPr="00F55AD7" w:rsidRDefault="00693B1F" w:rsidP="00693B1F">
      <w:pPr>
        <w:pStyle w:val="Heading1separatationline"/>
      </w:pPr>
    </w:p>
    <w:p w14:paraId="6E7C4BF0" w14:textId="56D8A1C0" w:rsidR="00854BCE" w:rsidRDefault="00854BCE" w:rsidP="00D603BF">
      <w:pPr>
        <w:pStyle w:val="BodyText"/>
      </w:pPr>
    </w:p>
    <w:p w14:paraId="24B5A836" w14:textId="77777777" w:rsidR="00EB0707" w:rsidRPr="00F55AD7" w:rsidRDefault="00EB0707" w:rsidP="00EB0707">
      <w:pPr>
        <w:pStyle w:val="BodyText"/>
      </w:pPr>
      <w:r w:rsidRPr="00EB0707">
        <w:rPr>
          <w:highlight w:val="yellow"/>
        </w:rPr>
        <w:t>[Body text</w:t>
      </w:r>
      <w:r>
        <w:t>]</w:t>
      </w:r>
    </w:p>
    <w:p w14:paraId="4FC23697" w14:textId="552C2C2E" w:rsidR="00EB0707" w:rsidRPr="00EB0707" w:rsidRDefault="00EB0707" w:rsidP="00D603BF">
      <w:pPr>
        <w:pStyle w:val="BodyText"/>
        <w:rPr>
          <w:b/>
          <w:bCs/>
        </w:rPr>
      </w:pPr>
    </w:p>
    <w:p w14:paraId="1AA7B72E" w14:textId="22A0E86F" w:rsidR="00EB0707" w:rsidRDefault="00EB0707" w:rsidP="00D603BF">
      <w:pPr>
        <w:pStyle w:val="BodyText"/>
      </w:pPr>
    </w:p>
    <w:p w14:paraId="1201A7FF" w14:textId="77777777" w:rsidR="00EB0707" w:rsidRPr="00F55AD7" w:rsidRDefault="00EB0707" w:rsidP="00D603BF">
      <w:pPr>
        <w:pStyle w:val="BodyText"/>
      </w:pPr>
    </w:p>
    <w:p w14:paraId="39E828E7" w14:textId="1D523A31" w:rsidR="00E10BDB" w:rsidRPr="00EB0707" w:rsidRDefault="00054C7D" w:rsidP="00CB59F3">
      <w:pPr>
        <w:pStyle w:val="Heading2"/>
        <w:rPr>
          <w:highlight w:val="yellow"/>
        </w:rPr>
      </w:pPr>
      <w:bookmarkStart w:id="15" w:name="_Toc49111481"/>
      <w:r w:rsidRPr="00EB0707">
        <w:rPr>
          <w:highlight w:val="yellow"/>
        </w:rPr>
        <w:t>[</w:t>
      </w:r>
      <w:r w:rsidR="00D603BF" w:rsidRPr="00EB0707">
        <w:rPr>
          <w:highlight w:val="yellow"/>
        </w:rPr>
        <w:t>Title 2</w:t>
      </w:r>
      <w:r w:rsidRPr="00EB0707">
        <w:rPr>
          <w:highlight w:val="yellow"/>
        </w:rPr>
        <w:t>]</w:t>
      </w:r>
      <w:bookmarkEnd w:id="15"/>
    </w:p>
    <w:p w14:paraId="07A17407" w14:textId="77777777" w:rsidR="00CB59F3" w:rsidRPr="00EB0707" w:rsidRDefault="00CB59F3" w:rsidP="00CB59F3">
      <w:pPr>
        <w:pStyle w:val="Heading2separationline"/>
        <w:rPr>
          <w:highlight w:val="yellow"/>
        </w:rPr>
      </w:pPr>
    </w:p>
    <w:p w14:paraId="3D25681C" w14:textId="6FE71777" w:rsidR="00E10BDB" w:rsidRPr="00EB0707" w:rsidRDefault="00E10BDB" w:rsidP="00E10BDB">
      <w:pPr>
        <w:pStyle w:val="BodyText"/>
        <w:rPr>
          <w:highlight w:val="yellow"/>
        </w:rPr>
      </w:pPr>
    </w:p>
    <w:p w14:paraId="36DE6212" w14:textId="6C9C505E" w:rsidR="00062874" w:rsidRPr="00EB0707" w:rsidRDefault="00054C7D" w:rsidP="00062874">
      <w:pPr>
        <w:pStyle w:val="Heading3"/>
        <w:keepLines w:val="0"/>
        <w:tabs>
          <w:tab w:val="clear" w:pos="0"/>
          <w:tab w:val="num" w:pos="992"/>
        </w:tabs>
        <w:spacing w:line="240" w:lineRule="auto"/>
        <w:ind w:right="0"/>
        <w:rPr>
          <w:highlight w:val="yellow"/>
        </w:rPr>
      </w:pPr>
      <w:bookmarkStart w:id="16" w:name="_Toc49111482"/>
      <w:r w:rsidRPr="00EB0707">
        <w:rPr>
          <w:highlight w:val="yellow"/>
        </w:rPr>
        <w:t>[</w:t>
      </w:r>
      <w:r w:rsidR="00D603BF" w:rsidRPr="00EB0707">
        <w:rPr>
          <w:highlight w:val="yellow"/>
        </w:rPr>
        <w:t>Title 3</w:t>
      </w:r>
      <w:r w:rsidRPr="00EB0707">
        <w:rPr>
          <w:highlight w:val="yellow"/>
        </w:rPr>
        <w:t>]</w:t>
      </w:r>
      <w:bookmarkEnd w:id="16"/>
    </w:p>
    <w:p w14:paraId="744355D5" w14:textId="090ED416" w:rsidR="00062874" w:rsidRPr="00EB0707" w:rsidRDefault="00D603BF" w:rsidP="00933EE0">
      <w:pPr>
        <w:pStyle w:val="Bullet1"/>
        <w:rPr>
          <w:highlight w:val="yellow"/>
        </w:rPr>
      </w:pPr>
      <w:r w:rsidRPr="00EB0707">
        <w:rPr>
          <w:highlight w:val="yellow"/>
        </w:rPr>
        <w:t>[Bullet 1]</w:t>
      </w:r>
      <w:r w:rsidR="00933EE0" w:rsidRPr="00EB0707">
        <w:rPr>
          <w:highlight w:val="yellow"/>
        </w:rPr>
        <w:t>;</w:t>
      </w:r>
    </w:p>
    <w:p w14:paraId="5640D4E6" w14:textId="096FB599" w:rsidR="00062874" w:rsidRPr="00EB0707" w:rsidRDefault="00D603BF" w:rsidP="00933EE0">
      <w:pPr>
        <w:pStyle w:val="Bullet1"/>
        <w:rPr>
          <w:highlight w:val="yellow"/>
        </w:rPr>
      </w:pPr>
      <w:r w:rsidRPr="00EB0707">
        <w:rPr>
          <w:highlight w:val="yellow"/>
        </w:rPr>
        <w:t>[Bullet 1]</w:t>
      </w:r>
      <w:r w:rsidR="00933EE0" w:rsidRPr="00EB0707">
        <w:rPr>
          <w:highlight w:val="yellow"/>
        </w:rPr>
        <w:t>;</w:t>
      </w:r>
    </w:p>
    <w:p w14:paraId="10345399" w14:textId="0E134A45" w:rsidR="00062874" w:rsidRPr="00EB0707" w:rsidRDefault="00D603BF" w:rsidP="00933EE0">
      <w:pPr>
        <w:pStyle w:val="Bullet1"/>
        <w:rPr>
          <w:highlight w:val="yellow"/>
        </w:rPr>
      </w:pPr>
      <w:r w:rsidRPr="00EB0707">
        <w:rPr>
          <w:highlight w:val="yellow"/>
        </w:rPr>
        <w:t xml:space="preserve">… </w:t>
      </w:r>
      <w:r w:rsidR="00933EE0" w:rsidRPr="00EB0707">
        <w:rPr>
          <w:highlight w:val="yellow"/>
        </w:rPr>
        <w:t>;</w:t>
      </w:r>
    </w:p>
    <w:p w14:paraId="0509D0E2" w14:textId="7703D220" w:rsidR="00176BB8" w:rsidRPr="00EB0707" w:rsidRDefault="00176BB8" w:rsidP="00176BB8">
      <w:pPr>
        <w:pStyle w:val="BodyText"/>
        <w:rPr>
          <w:highlight w:val="yellow"/>
        </w:rPr>
      </w:pPr>
      <w:r w:rsidRPr="00EB0707">
        <w:rPr>
          <w:highlight w:val="yellow"/>
        </w:rPr>
        <w:t>[body text]</w:t>
      </w:r>
    </w:p>
    <w:p w14:paraId="68A105F1" w14:textId="428E4979" w:rsidR="00176BB8" w:rsidRPr="00EB0707" w:rsidRDefault="00176BB8" w:rsidP="00176BB8">
      <w:pPr>
        <w:pStyle w:val="equation"/>
        <w:rPr>
          <w:highlight w:val="yellow"/>
        </w:rPr>
      </w:pPr>
      <w:bookmarkStart w:id="17" w:name="_Toc471381964"/>
      <w:r w:rsidRPr="00EB0707">
        <w:rPr>
          <w:highlight w:val="yellow"/>
        </w:rPr>
        <w:lastRenderedPageBreak/>
        <w:t>(insert editable equation)</w:t>
      </w:r>
      <w:bookmarkEnd w:id="17"/>
    </w:p>
    <w:p w14:paraId="663962C0" w14:textId="67A58C1C" w:rsidR="00176BB8" w:rsidRPr="00EB0707" w:rsidRDefault="00176BB8" w:rsidP="00176BB8">
      <w:pPr>
        <w:pStyle w:val="equation"/>
        <w:rPr>
          <w:highlight w:val="yellow"/>
        </w:rPr>
      </w:pPr>
      <w:bookmarkStart w:id="18" w:name="_Toc471381965"/>
      <w:r w:rsidRPr="00EB0707">
        <w:rPr>
          <w:highlight w:val="yellow"/>
        </w:rPr>
        <w:t>(insert editable equation)</w:t>
      </w:r>
      <w:bookmarkEnd w:id="18"/>
    </w:p>
    <w:p w14:paraId="1A707E01" w14:textId="216D9E00" w:rsidR="001A7889" w:rsidRDefault="00F72283" w:rsidP="001A7889">
      <w:pPr>
        <w:pStyle w:val="Heading1"/>
        <w:rPr>
          <w:caps w:val="0"/>
        </w:rPr>
      </w:pPr>
      <w:bookmarkStart w:id="19" w:name="_Toc49111483"/>
      <w:r>
        <w:rPr>
          <w:caps w:val="0"/>
        </w:rPr>
        <w:t>VTS MANAGEMENT TRAINING</w:t>
      </w:r>
      <w:bookmarkEnd w:id="19"/>
    </w:p>
    <w:p w14:paraId="05531AFA" w14:textId="77777777" w:rsidR="001A7889" w:rsidRPr="001A7889" w:rsidRDefault="001A7889" w:rsidP="001A7889">
      <w:pPr>
        <w:pStyle w:val="Heading1separatationline"/>
      </w:pPr>
    </w:p>
    <w:p w14:paraId="084FAB5F" w14:textId="23459015" w:rsidR="001A7889" w:rsidRDefault="006727BC" w:rsidP="005B2686">
      <w:pPr>
        <w:pStyle w:val="Heading2"/>
      </w:pPr>
      <w:bookmarkStart w:id="20" w:name="_Toc49111484"/>
      <w:r>
        <w:t>GENERAL MANAGEMENT TRAINING</w:t>
      </w:r>
      <w:bookmarkEnd w:id="20"/>
    </w:p>
    <w:p w14:paraId="3EB52DD3" w14:textId="77777777" w:rsidR="006727BC" w:rsidRPr="006727BC" w:rsidRDefault="006727BC" w:rsidP="006727BC">
      <w:pPr>
        <w:pStyle w:val="Heading2separationline"/>
      </w:pPr>
    </w:p>
    <w:p w14:paraId="2116A033" w14:textId="3F088F6F" w:rsidR="00B32909" w:rsidRDefault="00B32909" w:rsidP="00B32909">
      <w:pPr>
        <w:pStyle w:val="BodyText"/>
      </w:pPr>
      <w:r>
        <w:t>All-purpose management skills</w:t>
      </w:r>
    </w:p>
    <w:p w14:paraId="154DD00F" w14:textId="32B9E86E" w:rsidR="00B32909" w:rsidRPr="00F55AD7" w:rsidRDefault="00B32909" w:rsidP="00B32909">
      <w:pPr>
        <w:pStyle w:val="BodyText"/>
      </w:pPr>
      <w:r w:rsidRPr="00EB0707">
        <w:rPr>
          <w:highlight w:val="yellow"/>
        </w:rPr>
        <w:t>[Body text]</w:t>
      </w:r>
    </w:p>
    <w:p w14:paraId="6924D1C6" w14:textId="77777777" w:rsidR="00B32909" w:rsidRDefault="00B32909" w:rsidP="00B32909">
      <w:pPr>
        <w:pStyle w:val="Heading2"/>
        <w:numPr>
          <w:ilvl w:val="0"/>
          <w:numId w:val="0"/>
        </w:numPr>
        <w:ind w:left="851" w:hanging="851"/>
      </w:pPr>
    </w:p>
    <w:p w14:paraId="7938FC2C" w14:textId="1360FE66" w:rsidR="006727BC" w:rsidRDefault="009056AC" w:rsidP="006727BC">
      <w:pPr>
        <w:pStyle w:val="Heading2"/>
      </w:pPr>
      <w:bookmarkStart w:id="21" w:name="_Toc49111485"/>
      <w:r>
        <w:t>VTS BASICS</w:t>
      </w:r>
      <w:bookmarkEnd w:id="21"/>
    </w:p>
    <w:p w14:paraId="33F0DD1B" w14:textId="77777777" w:rsidR="00177D3A" w:rsidRPr="00177D3A" w:rsidRDefault="00177D3A" w:rsidP="00177D3A">
      <w:pPr>
        <w:pStyle w:val="Heading2separationline"/>
      </w:pPr>
    </w:p>
    <w:p w14:paraId="7226F615" w14:textId="43D56D86" w:rsidR="00434C5C" w:rsidRPr="00F55AD7" w:rsidRDefault="00434C5C" w:rsidP="00434C5C">
      <w:pPr>
        <w:pStyle w:val="BodyText"/>
      </w:pPr>
      <w:r>
        <w:t xml:space="preserve">What is VTS? How </w:t>
      </w:r>
      <w:r w:rsidR="00A310AD">
        <w:t xml:space="preserve">does a VTS centre operate? What are the key stakeholders? </w:t>
      </w:r>
    </w:p>
    <w:p w14:paraId="0BECE7EC" w14:textId="77777777" w:rsidR="00B32909" w:rsidRPr="00F55AD7" w:rsidRDefault="00B32909" w:rsidP="00B32909">
      <w:pPr>
        <w:pStyle w:val="BodyText"/>
      </w:pPr>
      <w:r w:rsidRPr="00EB0707">
        <w:rPr>
          <w:highlight w:val="yellow"/>
        </w:rPr>
        <w:t>[Body text]</w:t>
      </w:r>
    </w:p>
    <w:p w14:paraId="57C95402" w14:textId="77777777" w:rsidR="00434C5C" w:rsidRDefault="00434C5C" w:rsidP="00434C5C">
      <w:pPr>
        <w:pStyle w:val="Heading2"/>
        <w:numPr>
          <w:ilvl w:val="0"/>
          <w:numId w:val="0"/>
        </w:numPr>
        <w:ind w:left="851" w:hanging="851"/>
      </w:pPr>
    </w:p>
    <w:p w14:paraId="202C10F4" w14:textId="35A02779" w:rsidR="00177D3A" w:rsidRDefault="002A385A" w:rsidP="00177D3A">
      <w:pPr>
        <w:pStyle w:val="Heading2"/>
      </w:pPr>
      <w:bookmarkStart w:id="22" w:name="_Toc49111486"/>
      <w:r>
        <w:t>SPECIFIC TRAINING</w:t>
      </w:r>
      <w:bookmarkEnd w:id="22"/>
    </w:p>
    <w:p w14:paraId="5C170F91" w14:textId="77777777" w:rsidR="002A385A" w:rsidRPr="002A385A" w:rsidRDefault="002A385A" w:rsidP="002A385A">
      <w:pPr>
        <w:pStyle w:val="Heading2separationline"/>
      </w:pPr>
    </w:p>
    <w:p w14:paraId="4FBCB1F5" w14:textId="6288A7A1" w:rsidR="002A385A" w:rsidRDefault="002A385A" w:rsidP="002A385A">
      <w:pPr>
        <w:pStyle w:val="BodyText"/>
      </w:pPr>
      <w:r>
        <w:t xml:space="preserve">Depending on specific type of management (e.g. radar technology or technical manager, </w:t>
      </w:r>
      <w:r w:rsidR="00EC617E">
        <w:t xml:space="preserve">legal aspects for a legal manager, </w:t>
      </w:r>
      <w:r w:rsidR="002A1536">
        <w:t>HR theories for HR manager, …)</w:t>
      </w:r>
    </w:p>
    <w:p w14:paraId="1F49C96D" w14:textId="2C8D9C94" w:rsidR="002A385A" w:rsidRPr="00F55AD7" w:rsidRDefault="002A385A" w:rsidP="002A385A">
      <w:pPr>
        <w:pStyle w:val="BodyText"/>
      </w:pPr>
      <w:r w:rsidRPr="00EB0707">
        <w:rPr>
          <w:highlight w:val="yellow"/>
        </w:rPr>
        <w:t>[Body text]</w:t>
      </w:r>
    </w:p>
    <w:p w14:paraId="4E132491" w14:textId="77777777" w:rsidR="002A385A" w:rsidRPr="002A385A" w:rsidRDefault="002A385A" w:rsidP="002A385A">
      <w:pPr>
        <w:pStyle w:val="Heading1"/>
        <w:numPr>
          <w:ilvl w:val="0"/>
          <w:numId w:val="0"/>
        </w:numPr>
        <w:ind w:left="709" w:hanging="709"/>
        <w:rPr>
          <w:b w:val="0"/>
          <w:bCs w:val="0"/>
          <w:caps w:val="0"/>
        </w:rPr>
      </w:pPr>
    </w:p>
    <w:p w14:paraId="01541B21" w14:textId="0A934037" w:rsidR="00854BCE" w:rsidRPr="00F55AD7" w:rsidRDefault="00646AFD" w:rsidP="00646AFD">
      <w:pPr>
        <w:pStyle w:val="Heading1"/>
        <w:rPr>
          <w:caps w:val="0"/>
        </w:rPr>
      </w:pPr>
      <w:bookmarkStart w:id="23" w:name="_Toc49111487"/>
      <w:r w:rsidRPr="00F55AD7">
        <w:rPr>
          <w:caps w:val="0"/>
        </w:rPr>
        <w:t>DEFINITIONS</w:t>
      </w:r>
      <w:bookmarkEnd w:id="23"/>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5"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23D02871" w:rsidR="00933EE0" w:rsidRDefault="00933EE0" w:rsidP="00933EE0">
      <w:pPr>
        <w:pStyle w:val="Heading1"/>
        <w:rPr>
          <w:caps w:val="0"/>
        </w:rPr>
      </w:pPr>
      <w:bookmarkStart w:id="24" w:name="_Toc49111488"/>
      <w:r w:rsidRPr="00F55AD7">
        <w:rPr>
          <w:caps w:val="0"/>
        </w:rPr>
        <w:t>ACRONYMS</w:t>
      </w:r>
      <w:bookmarkEnd w:id="24"/>
    </w:p>
    <w:p w14:paraId="03AC3E29" w14:textId="77777777" w:rsidR="00933EE0" w:rsidRPr="00933EE0" w:rsidRDefault="00933EE0" w:rsidP="00933EE0">
      <w:pPr>
        <w:pStyle w:val="Heading1separatationline"/>
      </w:pPr>
    </w:p>
    <w:p w14:paraId="200B654D" w14:textId="7C04282C" w:rsidR="00646AFD" w:rsidRPr="00EB0707" w:rsidRDefault="00D603BF" w:rsidP="00D603BF">
      <w:pPr>
        <w:pStyle w:val="Acronym"/>
        <w:rPr>
          <w:highlight w:val="yellow"/>
        </w:rPr>
      </w:pPr>
      <w:r w:rsidRPr="00EB0707">
        <w:rPr>
          <w:highlight w:val="yellow"/>
        </w:rPr>
        <w:t>[Acronym]</w:t>
      </w:r>
      <w:r w:rsidR="001B60A6" w:rsidRPr="00EB0707">
        <w:rPr>
          <w:highlight w:val="yellow"/>
        </w:rPr>
        <w:tab/>
      </w:r>
      <w:r w:rsidRPr="00EB0707">
        <w:rPr>
          <w:highlight w:val="yellow"/>
        </w:rPr>
        <w:t>[Acronym]</w:t>
      </w:r>
    </w:p>
    <w:p w14:paraId="46860ECE" w14:textId="3EEA2BCC" w:rsidR="00D603BF" w:rsidRPr="00EB0707" w:rsidRDefault="00D603BF" w:rsidP="00D603BF">
      <w:pPr>
        <w:pStyle w:val="Acronym"/>
        <w:rPr>
          <w:highlight w:val="yellow"/>
        </w:rPr>
      </w:pPr>
      <w:r w:rsidRPr="00EB0707">
        <w:rPr>
          <w:highlight w:val="yellow"/>
        </w:rPr>
        <w:t>[Acronym]</w:t>
      </w:r>
      <w:r w:rsidRPr="00EB0707">
        <w:rPr>
          <w:highlight w:val="yellow"/>
        </w:rPr>
        <w:tab/>
        <w:t>[Acronym]</w:t>
      </w:r>
    </w:p>
    <w:p w14:paraId="1FF2C131" w14:textId="796D276C" w:rsidR="00D603BF" w:rsidRPr="00EB0707" w:rsidRDefault="00D603BF" w:rsidP="00D603BF">
      <w:pPr>
        <w:pStyle w:val="Acronym"/>
        <w:rPr>
          <w:highlight w:val="yellow"/>
        </w:rPr>
      </w:pPr>
      <w:r w:rsidRPr="00EB0707">
        <w:rPr>
          <w:highlight w:val="yellow"/>
        </w:rPr>
        <w:t>…</w:t>
      </w:r>
      <w:r w:rsidRPr="00EB0707">
        <w:rPr>
          <w:highlight w:val="yellow"/>
        </w:rPr>
        <w:tab/>
        <w:t>…</w:t>
      </w:r>
    </w:p>
    <w:p w14:paraId="6B8E441B" w14:textId="74A3B2B7" w:rsidR="00DC003E" w:rsidRPr="00EB0707" w:rsidRDefault="00DC003E" w:rsidP="00D603BF">
      <w:pPr>
        <w:pStyle w:val="Acronym"/>
        <w:rPr>
          <w:highlight w:val="yellow"/>
        </w:rPr>
      </w:pPr>
    </w:p>
    <w:p w14:paraId="537BE5EE" w14:textId="77777777" w:rsidR="00DC003E" w:rsidRPr="00EB0707" w:rsidRDefault="00DC003E" w:rsidP="00DC003E">
      <w:pPr>
        <w:pStyle w:val="BodyText"/>
        <w:rPr>
          <w:highlight w:val="yellow"/>
        </w:rPr>
      </w:pPr>
    </w:p>
    <w:p w14:paraId="5330B2AD" w14:textId="77777777" w:rsidR="00DC003E" w:rsidRPr="00EB0707" w:rsidRDefault="00DC003E" w:rsidP="00DC003E">
      <w:pPr>
        <w:pStyle w:val="BodyText"/>
        <w:jc w:val="center"/>
        <w:rPr>
          <w:i/>
          <w:highlight w:val="yellow"/>
        </w:rPr>
      </w:pPr>
      <w:r w:rsidRPr="00EB0707">
        <w:rPr>
          <w:i/>
          <w:highlight w:val="yellow"/>
        </w:rPr>
        <w:t>(Figures to be centred on the page)</w:t>
      </w:r>
    </w:p>
    <w:p w14:paraId="0E43812D" w14:textId="77777777" w:rsidR="00DC003E" w:rsidRPr="00EB0707" w:rsidRDefault="00DC003E" w:rsidP="00DC003E">
      <w:pPr>
        <w:pStyle w:val="Figurecaption"/>
        <w:jc w:val="center"/>
        <w:rPr>
          <w:highlight w:val="yellow"/>
        </w:rPr>
      </w:pPr>
      <w:bookmarkStart w:id="25" w:name="_Toc471381217"/>
      <w:r w:rsidRPr="00EB0707">
        <w:rPr>
          <w:highlight w:val="yellow"/>
        </w:rPr>
        <w:t>[Figure caption]</w:t>
      </w:r>
      <w:bookmarkEnd w:id="25"/>
    </w:p>
    <w:p w14:paraId="4EBF4528" w14:textId="77777777" w:rsidR="00DC003E" w:rsidRPr="00EB0707" w:rsidRDefault="00DC003E" w:rsidP="00DC003E">
      <w:pPr>
        <w:pStyle w:val="BodyText"/>
        <w:rPr>
          <w:highlight w:val="yellow"/>
        </w:rPr>
      </w:pPr>
      <w:r w:rsidRPr="00EB0707">
        <w:rPr>
          <w:highlight w:val="yellow"/>
        </w:rPr>
        <w:t>[Body text]:</w:t>
      </w:r>
    </w:p>
    <w:p w14:paraId="1ACCF703" w14:textId="77777777" w:rsidR="00DC003E" w:rsidRPr="00EB0707" w:rsidRDefault="00DC003E" w:rsidP="00DC003E">
      <w:pPr>
        <w:pStyle w:val="List1"/>
        <w:rPr>
          <w:rFonts w:eastAsia="MS Mincho"/>
          <w:highlight w:val="yellow"/>
        </w:rPr>
      </w:pPr>
      <w:r w:rsidRPr="00EB0707">
        <w:rPr>
          <w:rFonts w:eastAsia="MS Mincho"/>
          <w:highlight w:val="yellow"/>
        </w:rPr>
        <w:t>[List 1].</w:t>
      </w:r>
    </w:p>
    <w:p w14:paraId="442CDBA5" w14:textId="77777777" w:rsidR="00DC003E" w:rsidRPr="00EB0707" w:rsidRDefault="00DC003E" w:rsidP="00DC003E">
      <w:pPr>
        <w:pStyle w:val="List1"/>
        <w:rPr>
          <w:rFonts w:eastAsia="MS Mincho"/>
          <w:highlight w:val="yellow"/>
        </w:rPr>
      </w:pPr>
      <w:r w:rsidRPr="00EB0707">
        <w:rPr>
          <w:rFonts w:eastAsia="MS Mincho"/>
          <w:highlight w:val="yellow"/>
        </w:rPr>
        <w:t>[List 1].</w:t>
      </w:r>
    </w:p>
    <w:p w14:paraId="07F33391" w14:textId="77777777" w:rsidR="00DC003E" w:rsidRPr="00EB0707" w:rsidRDefault="00DC003E" w:rsidP="00DC003E">
      <w:pPr>
        <w:pStyle w:val="List1"/>
        <w:rPr>
          <w:rFonts w:eastAsia="MS Mincho"/>
          <w:highlight w:val="yellow"/>
        </w:rPr>
      </w:pPr>
      <w:r w:rsidRPr="00EB0707">
        <w:rPr>
          <w:rFonts w:eastAsia="MS Mincho"/>
          <w:highlight w:val="yellow"/>
        </w:rPr>
        <w:t>… .</w:t>
      </w:r>
    </w:p>
    <w:p w14:paraId="470BFC9C" w14:textId="77777777" w:rsidR="00DC003E" w:rsidRPr="00F55AD7" w:rsidRDefault="00DC003E" w:rsidP="00D603BF">
      <w:pPr>
        <w:pStyle w:val="Acronym"/>
      </w:pPr>
    </w:p>
    <w:sectPr w:rsidR="00DC003E" w:rsidRPr="00F55AD7"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C40FB" w14:textId="77777777" w:rsidR="004D2DB9" w:rsidRDefault="004D2DB9" w:rsidP="003274DB">
      <w:r>
        <w:separator/>
      </w:r>
    </w:p>
    <w:p w14:paraId="61259E72" w14:textId="77777777" w:rsidR="004D2DB9" w:rsidRDefault="004D2DB9"/>
  </w:endnote>
  <w:endnote w:type="continuationSeparator" w:id="0">
    <w:p w14:paraId="55D30272" w14:textId="77777777" w:rsidR="004D2DB9" w:rsidRDefault="004D2DB9" w:rsidP="003274DB">
      <w:r>
        <w:continuationSeparator/>
      </w:r>
    </w:p>
    <w:p w14:paraId="1B11BC4A" w14:textId="77777777" w:rsidR="004D2DB9" w:rsidRDefault="004D2D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4D2DB9" w:rsidRDefault="004D2DB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4D2DB9" w:rsidRDefault="004D2DB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4D2DB9" w:rsidRDefault="004D2DB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4D2DB9" w:rsidRDefault="004D2DB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4D2DB9" w:rsidRDefault="004D2DB9"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4D2DB9" w:rsidRDefault="004D2DB9" w:rsidP="008747E0">
    <w:pPr>
      <w:pStyle w:val="Footer"/>
    </w:pPr>
    <w:r w:rsidRPr="00442889">
      <w:rPr>
        <w:noProof/>
        <w:lang w:val="fr-FR" w:eastAsia="fr-FR"/>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38D8E9B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4D2DB9" w:rsidRPr="00ED2A8D" w:rsidRDefault="004D2DB9" w:rsidP="008747E0">
    <w:pPr>
      <w:pStyle w:val="Footer"/>
    </w:pPr>
  </w:p>
  <w:p w14:paraId="05175766" w14:textId="4098D326" w:rsidR="004D2DB9" w:rsidRPr="00ED2A8D" w:rsidRDefault="004D2DB9" w:rsidP="002735DD">
    <w:pPr>
      <w:pStyle w:val="Footer"/>
      <w:tabs>
        <w:tab w:val="left" w:pos="1781"/>
      </w:tabs>
    </w:pPr>
    <w:r>
      <w:tab/>
    </w:r>
  </w:p>
  <w:p w14:paraId="6B80A5D7" w14:textId="77777777" w:rsidR="004D2DB9" w:rsidRPr="00ED2A8D" w:rsidRDefault="004D2DB9" w:rsidP="008747E0">
    <w:pPr>
      <w:pStyle w:val="Footer"/>
    </w:pPr>
  </w:p>
  <w:p w14:paraId="41671561" w14:textId="6F50965C" w:rsidR="004D2DB9" w:rsidRPr="00ED2A8D" w:rsidRDefault="004D2DB9"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4D2DB9" w:rsidRDefault="004D2DB9" w:rsidP="00525922">
    <w:pPr>
      <w:pStyle w:val="Footerlandscape"/>
    </w:pPr>
    <w:r>
      <w:rPr>
        <w:noProof/>
        <w:lang w:val="fr-FR" w:eastAsia="fr-FR"/>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5ABCCB0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4D2DB9" w:rsidRPr="00C907DF" w:rsidRDefault="004D2DB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4D2DB9" w:rsidRPr="00525922" w:rsidRDefault="004D2DB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4D2DB9" w:rsidRPr="00C716E5" w:rsidRDefault="004D2DB9" w:rsidP="00C716E5">
    <w:pPr>
      <w:pStyle w:val="Footer"/>
      <w:rPr>
        <w:sz w:val="15"/>
        <w:szCs w:val="15"/>
      </w:rPr>
    </w:pPr>
  </w:p>
  <w:p w14:paraId="6FC904F9" w14:textId="77777777" w:rsidR="004D2DB9" w:rsidRDefault="004D2DB9" w:rsidP="00C716E5">
    <w:pPr>
      <w:pStyle w:val="Footerportrait"/>
    </w:pPr>
  </w:p>
  <w:p w14:paraId="0DD0B946" w14:textId="1E77D49C" w:rsidR="004D2DB9" w:rsidRPr="00C907DF" w:rsidRDefault="004D2DB9" w:rsidP="00C716E5">
    <w:pPr>
      <w:pStyle w:val="Footerportrait"/>
      <w:rPr>
        <w:rStyle w:val="PageNumber"/>
        <w:szCs w:val="15"/>
      </w:rPr>
    </w:pPr>
    <w:fldSimple w:instr=" STYLEREF &quot;Document type&quot; \* MERGEFORMAT ">
      <w:r>
        <w:t>IALA Guideline</w:t>
      </w:r>
    </w:fldSimple>
    <w:r w:rsidRPr="00C907DF">
      <w:t xml:space="preserve"> </w:t>
    </w:r>
    <w:fldSimple w:instr=" STYLEREF &quot;Document number&quot; \* MERGEFORMAT ">
      <w:r>
        <w:t>GXXX</w:t>
      </w:r>
    </w:fldSimple>
    <w:r w:rsidRPr="00C907DF">
      <w:t xml:space="preserve"> –</w:t>
    </w:r>
    <w:r>
      <w:t xml:space="preserve"> </w:t>
    </w:r>
    <w:fldSimple w:instr=" STYLEREF &quot;Document name&quot; \* MERGEFORMAT ">
      <w:r>
        <w:t>VTS Management [working title]</w:t>
      </w:r>
    </w:fldSimple>
  </w:p>
  <w:p w14:paraId="1B606CCD" w14:textId="72F111CC" w:rsidR="004D2DB9" w:rsidRPr="00C907DF" w:rsidRDefault="004D2DB9" w:rsidP="00C716E5">
    <w:pPr>
      <w:pStyle w:val="Footerportrait"/>
    </w:pPr>
    <w:fldSimple w:instr=" STYLEREF &quot;Edition number&quot; \* MERGEFORMAT ">
      <w:r>
        <w:t>Edition x.x</w:t>
      </w:r>
    </w:fldSimple>
    <w:r>
      <w:t xml:space="preserve">  </w:t>
    </w:r>
    <w:fldSimple w:instr=" STYLEREF &quot;Document date&quot; \* MERGEFORMAT ">
      <w:r>
        <w:t>Date (of approval by Council)</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4D2DB9" w:rsidRDefault="004D2DB9" w:rsidP="00C716E5">
    <w:pPr>
      <w:pStyle w:val="Footer"/>
    </w:pPr>
  </w:p>
  <w:p w14:paraId="4D7BEBDA" w14:textId="77777777" w:rsidR="004D2DB9" w:rsidRDefault="004D2DB9" w:rsidP="00C716E5">
    <w:pPr>
      <w:pStyle w:val="Footerportrait"/>
    </w:pPr>
  </w:p>
  <w:p w14:paraId="2613E04A" w14:textId="1A5C31BA" w:rsidR="004D2DB9" w:rsidRPr="00C907DF" w:rsidRDefault="004D2DB9" w:rsidP="00C716E5">
    <w:pPr>
      <w:pStyle w:val="Footerportrait"/>
      <w:rPr>
        <w:rStyle w:val="PageNumber"/>
        <w:szCs w:val="15"/>
      </w:rPr>
    </w:pPr>
    <w:fldSimple w:instr=" STYLEREF &quot;Document type&quot; \* MERGEFORMAT ">
      <w:r>
        <w:t>IALA Guideline</w:t>
      </w:r>
    </w:fldSimple>
    <w:r w:rsidRPr="00C907DF">
      <w:t xml:space="preserve"> </w:t>
    </w:r>
    <w:fldSimple w:instr=" STYLEREF &quot;Document number&quot; \* MERGEFORMAT ">
      <w:r>
        <w:t>GXXX</w:t>
      </w:r>
    </w:fldSimple>
    <w:r w:rsidRPr="00C907DF">
      <w:t xml:space="preserve"> –</w:t>
    </w:r>
    <w:r>
      <w:t xml:space="preserve"> </w:t>
    </w:r>
    <w:fldSimple w:instr=" STYLEREF &quot;Document name&quot; \* MERGEFORMAT ">
      <w:r>
        <w:t>VTS Management [working title]</w:t>
      </w:r>
    </w:fldSimple>
  </w:p>
  <w:p w14:paraId="63904568" w14:textId="541E70A3" w:rsidR="004D2DB9" w:rsidRPr="00525922" w:rsidRDefault="004D2DB9" w:rsidP="00C716E5">
    <w:pPr>
      <w:pStyle w:val="Footerportrait"/>
    </w:pPr>
    <w:fldSimple w:instr=" STYLEREF &quot;Edition number&quot; \* MERGEFORMAT ">
      <w:r>
        <w:t>Edition x.x</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4D2DB9" w:rsidRDefault="004D2DB9" w:rsidP="00C716E5">
    <w:pPr>
      <w:pStyle w:val="Footer"/>
    </w:pPr>
  </w:p>
  <w:p w14:paraId="663AE836" w14:textId="77777777" w:rsidR="004D2DB9" w:rsidRDefault="004D2DB9" w:rsidP="00C716E5">
    <w:pPr>
      <w:pStyle w:val="Footerportrait"/>
    </w:pPr>
  </w:p>
  <w:p w14:paraId="7CEB4BBC" w14:textId="5EF64731" w:rsidR="004D2DB9" w:rsidRPr="00C907DF" w:rsidRDefault="004D2DB9" w:rsidP="00760004">
    <w:pPr>
      <w:pStyle w:val="Footerportrait"/>
      <w:tabs>
        <w:tab w:val="clear" w:pos="10206"/>
        <w:tab w:val="right" w:pos="15704"/>
      </w:tabs>
    </w:pPr>
    <w:fldSimple w:instr=" STYLEREF &quot;Document type&quot; \* MERGEFORMAT ">
      <w:r>
        <w:t>IALA Guideline</w:t>
      </w:r>
    </w:fldSimple>
    <w:r w:rsidRPr="00C907DF">
      <w:t xml:space="preserve"> </w:t>
    </w:r>
    <w:fldSimple w:instr=" STYLEREF &quot;Document number&quot; \* MERGEFORMAT ">
      <w:r>
        <w:t>GXXX</w:t>
      </w:r>
    </w:fldSimple>
    <w:r w:rsidRPr="00C907DF">
      <w:t xml:space="preserve"> –</w:t>
    </w:r>
    <w:r>
      <w:t xml:space="preserve"> </w:t>
    </w:r>
    <w:fldSimple w:instr=" STYLEREF &quot;Document name&quot; \* MERGEFORMAT ">
      <w:r>
        <w:t>VTS Management [working title]</w:t>
      </w:r>
    </w:fldSimple>
    <w:r>
      <w:tab/>
    </w:r>
  </w:p>
  <w:p w14:paraId="69C56F9E" w14:textId="255ADFF8" w:rsidR="004D2DB9" w:rsidRPr="00C907DF" w:rsidRDefault="004D2DB9" w:rsidP="00760004">
    <w:pPr>
      <w:pStyle w:val="Footerportrait"/>
      <w:tabs>
        <w:tab w:val="clear" w:pos="10206"/>
        <w:tab w:val="right" w:pos="15704"/>
      </w:tabs>
    </w:pPr>
    <w:fldSimple w:instr=" STYLEREF &quot;Edition number&quot; \* MERGEFORMAT ">
      <w:r>
        <w:t>Edition x.x</w:t>
      </w:r>
    </w:fldSimple>
    <w:r>
      <w:t xml:space="preserve">  </w:t>
    </w:r>
    <w:fldSimple w:instr=" STYLEREF &quot;Document date&quot; \* MERGEFORMAT ">
      <w:r>
        <w:t>Date (of approval by Council)</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5</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8B78A" w14:textId="77777777" w:rsidR="004D2DB9" w:rsidRDefault="004D2DB9" w:rsidP="003274DB">
      <w:r>
        <w:separator/>
      </w:r>
    </w:p>
    <w:p w14:paraId="6065E5AC" w14:textId="77777777" w:rsidR="004D2DB9" w:rsidRDefault="004D2DB9"/>
  </w:footnote>
  <w:footnote w:type="continuationSeparator" w:id="0">
    <w:p w14:paraId="7D59FC20" w14:textId="77777777" w:rsidR="004D2DB9" w:rsidRDefault="004D2DB9" w:rsidP="003274DB">
      <w:r>
        <w:continuationSeparator/>
      </w:r>
    </w:p>
    <w:p w14:paraId="002A5330" w14:textId="77777777" w:rsidR="004D2DB9" w:rsidRDefault="004D2D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4D2DB9" w:rsidRDefault="004D2DB9">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0B11A77F" w:rsidR="004D2DB9" w:rsidRDefault="004D2DB9">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4FBDA0D2" w:rsidR="004D2DB9" w:rsidRPr="00667792" w:rsidRDefault="004D2DB9"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fr-FR" w:eastAsia="fr-FR"/>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3BBEC6E" w:rsidR="004D2DB9" w:rsidRDefault="004D2DB9">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4967795E" w:rsidR="004D2DB9" w:rsidRDefault="004D2DB9"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fr-FR" w:eastAsia="fr-FR"/>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3B25EC14" w:rsidR="004D2DB9" w:rsidRDefault="004D2DB9" w:rsidP="00B6066D">
    <w:pPr>
      <w:pStyle w:val="Header"/>
      <w:jc w:val="right"/>
    </w:pPr>
    <w:r>
      <w:t>VTS49-10.2.2.1</w:t>
    </w:r>
    <w:bookmarkStart w:id="1" w:name="_GoBack"/>
    <w:bookmarkEnd w:id="1"/>
  </w:p>
  <w:p w14:paraId="294C62FA" w14:textId="77777777" w:rsidR="004D2DB9" w:rsidRDefault="004D2DB9" w:rsidP="00B6066D">
    <w:pPr>
      <w:pStyle w:val="Header"/>
      <w:jc w:val="right"/>
    </w:pPr>
  </w:p>
  <w:p w14:paraId="36C3E9FB" w14:textId="379BEF4B" w:rsidR="004D2DB9" w:rsidRDefault="004D2DB9" w:rsidP="008747E0">
    <w:pPr>
      <w:pStyle w:val="Header"/>
    </w:pPr>
  </w:p>
  <w:p w14:paraId="14F42252" w14:textId="6D14E74F" w:rsidR="004D2DB9" w:rsidRDefault="004D2DB9" w:rsidP="008747E0">
    <w:pPr>
      <w:pStyle w:val="Header"/>
    </w:pPr>
  </w:p>
  <w:p w14:paraId="74D558FC" w14:textId="55FAA32E" w:rsidR="004D2DB9" w:rsidRDefault="004D2DB9" w:rsidP="008747E0">
    <w:pPr>
      <w:pStyle w:val="Header"/>
    </w:pPr>
    <w:r>
      <w:rPr>
        <w:noProof/>
        <w:lang w:val="fr-FR" w:eastAsia="fr-FR"/>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4D2DB9" w:rsidRPr="00ED2A8D" w:rsidRDefault="004D2DB9" w:rsidP="008747E0">
    <w:pPr>
      <w:pStyle w:val="Header"/>
    </w:pPr>
  </w:p>
  <w:p w14:paraId="6AD2C8D3" w14:textId="681F1255" w:rsidR="004D2DB9" w:rsidRPr="00ED2A8D" w:rsidRDefault="004D2DB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4D2DB9" w:rsidRDefault="004D2DB9">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fr-FR" w:eastAsia="fr-FR"/>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4D2DB9" w:rsidRDefault="004D2DB9">
    <w:pPr>
      <w:pStyle w:val="Header"/>
    </w:pPr>
  </w:p>
  <w:p w14:paraId="60B8593E" w14:textId="77777777" w:rsidR="004D2DB9" w:rsidRDefault="004D2D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4D2DB9" w:rsidRDefault="004D2DB9">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5D60B083" w:rsidR="004D2DB9" w:rsidRPr="00ED2A8D" w:rsidRDefault="004D2DB9"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fr-FR" w:eastAsia="fr-FR"/>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4D2DB9" w:rsidRPr="00ED2A8D" w:rsidRDefault="004D2DB9" w:rsidP="008747E0">
    <w:pPr>
      <w:pStyle w:val="Header"/>
    </w:pPr>
  </w:p>
  <w:p w14:paraId="20BBBC6D" w14:textId="77777777" w:rsidR="004D2DB9" w:rsidRDefault="004D2DB9" w:rsidP="008747E0">
    <w:pPr>
      <w:pStyle w:val="Header"/>
    </w:pPr>
  </w:p>
  <w:p w14:paraId="5D38743E" w14:textId="77777777" w:rsidR="004D2DB9" w:rsidRDefault="004D2DB9" w:rsidP="008747E0">
    <w:pPr>
      <w:pStyle w:val="Header"/>
    </w:pPr>
  </w:p>
  <w:p w14:paraId="59D055C6" w14:textId="77777777" w:rsidR="004D2DB9" w:rsidRDefault="004D2DB9" w:rsidP="008747E0">
    <w:pPr>
      <w:pStyle w:val="Header"/>
    </w:pPr>
  </w:p>
  <w:p w14:paraId="2877724F" w14:textId="5847D61A" w:rsidR="004D2DB9" w:rsidRPr="00441393" w:rsidRDefault="004D2DB9" w:rsidP="00441393">
    <w:pPr>
      <w:pStyle w:val="Contents"/>
    </w:pPr>
    <w:r>
      <w:t>DOCUMENT HISTORY</w:t>
    </w:r>
  </w:p>
  <w:p w14:paraId="09691153" w14:textId="77777777" w:rsidR="004D2DB9" w:rsidRPr="00ED2A8D" w:rsidRDefault="004D2DB9" w:rsidP="008747E0">
    <w:pPr>
      <w:pStyle w:val="Header"/>
    </w:pPr>
  </w:p>
  <w:p w14:paraId="1ECA61B7" w14:textId="77777777" w:rsidR="004D2DB9" w:rsidRPr="00AC33A2" w:rsidRDefault="004D2DB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4D2DB9" w:rsidRDefault="004D2DB9">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4D2DB9" w:rsidRDefault="004D2DB9">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4D2DB9" w:rsidRPr="00ED2A8D" w:rsidRDefault="004D2DB9"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fr-FR" w:eastAsia="fr-FR"/>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4D2DB9" w:rsidRPr="00ED2A8D" w:rsidRDefault="004D2DB9" w:rsidP="008747E0">
    <w:pPr>
      <w:pStyle w:val="Header"/>
    </w:pPr>
  </w:p>
  <w:p w14:paraId="15D53F0E" w14:textId="77777777" w:rsidR="004D2DB9" w:rsidRDefault="004D2DB9" w:rsidP="008747E0">
    <w:pPr>
      <w:pStyle w:val="Header"/>
    </w:pPr>
  </w:p>
  <w:p w14:paraId="30E0B82E" w14:textId="77777777" w:rsidR="004D2DB9" w:rsidRDefault="004D2DB9" w:rsidP="008747E0">
    <w:pPr>
      <w:pStyle w:val="Header"/>
    </w:pPr>
  </w:p>
  <w:p w14:paraId="38068A1D" w14:textId="77777777" w:rsidR="004D2DB9" w:rsidRDefault="004D2DB9" w:rsidP="008747E0">
    <w:pPr>
      <w:pStyle w:val="Header"/>
    </w:pPr>
  </w:p>
  <w:p w14:paraId="6DED465C" w14:textId="77777777" w:rsidR="004D2DB9" w:rsidRPr="00441393" w:rsidRDefault="004D2DB9" w:rsidP="00441393">
    <w:pPr>
      <w:pStyle w:val="Contents"/>
    </w:pPr>
    <w:r>
      <w:t>CONTENTS</w:t>
    </w:r>
  </w:p>
  <w:p w14:paraId="42B130BB" w14:textId="77777777" w:rsidR="004D2DB9" w:rsidRDefault="004D2DB9" w:rsidP="0078486B">
    <w:pPr>
      <w:pStyle w:val="Header"/>
      <w:spacing w:line="140" w:lineRule="exact"/>
    </w:pPr>
  </w:p>
  <w:p w14:paraId="22A752C6" w14:textId="77777777" w:rsidR="004D2DB9" w:rsidRPr="00AC33A2" w:rsidRDefault="004D2DB9"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797DEE34" w:rsidR="004D2DB9" w:rsidRPr="00ED2A8D" w:rsidRDefault="004D2DB9"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fr-FR" w:eastAsia="fr-FR"/>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4D2DB9" w:rsidRPr="00ED2A8D" w:rsidRDefault="004D2DB9" w:rsidP="00C716E5">
    <w:pPr>
      <w:pStyle w:val="Header"/>
    </w:pPr>
  </w:p>
  <w:p w14:paraId="30E6C01B" w14:textId="77777777" w:rsidR="004D2DB9" w:rsidRDefault="004D2DB9" w:rsidP="00C716E5">
    <w:pPr>
      <w:pStyle w:val="Header"/>
    </w:pPr>
  </w:p>
  <w:p w14:paraId="1F64AB92" w14:textId="77777777" w:rsidR="004D2DB9" w:rsidRDefault="004D2DB9" w:rsidP="00C716E5">
    <w:pPr>
      <w:pStyle w:val="Header"/>
    </w:pPr>
  </w:p>
  <w:p w14:paraId="7416B8C2" w14:textId="77777777" w:rsidR="004D2DB9" w:rsidRDefault="004D2DB9" w:rsidP="00C716E5">
    <w:pPr>
      <w:pStyle w:val="Header"/>
    </w:pPr>
  </w:p>
  <w:p w14:paraId="26BAD793" w14:textId="77777777" w:rsidR="004D2DB9" w:rsidRPr="00441393" w:rsidRDefault="004D2DB9" w:rsidP="00C716E5">
    <w:pPr>
      <w:pStyle w:val="Contents"/>
    </w:pPr>
    <w:r>
      <w:t>CONTENTS</w:t>
    </w:r>
  </w:p>
  <w:p w14:paraId="68ECE7DC" w14:textId="77777777" w:rsidR="004D2DB9" w:rsidRPr="00ED2A8D" w:rsidRDefault="004D2DB9" w:rsidP="00C716E5">
    <w:pPr>
      <w:pStyle w:val="Header"/>
    </w:pPr>
  </w:p>
  <w:p w14:paraId="6387CB5F" w14:textId="77777777" w:rsidR="004D2DB9" w:rsidRPr="00AC33A2" w:rsidRDefault="004D2DB9" w:rsidP="00C716E5">
    <w:pPr>
      <w:pStyle w:val="Header"/>
      <w:spacing w:line="140" w:lineRule="exact"/>
    </w:pPr>
  </w:p>
  <w:p w14:paraId="6B91DD4A" w14:textId="77777777" w:rsidR="004D2DB9" w:rsidRDefault="004D2DB9">
    <w:pPr>
      <w:pStyle w:val="Header"/>
    </w:pPr>
    <w:r>
      <w:rPr>
        <w:noProof/>
        <w:lang w:val="fr-FR" w:eastAsia="fr-FR"/>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2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32"/>
  </w:num>
  <w:num w:numId="3">
    <w:abstractNumId w:val="6"/>
  </w:num>
  <w:num w:numId="4">
    <w:abstractNumId w:val="18"/>
  </w:num>
  <w:num w:numId="5">
    <w:abstractNumId w:val="15"/>
  </w:num>
  <w:num w:numId="6">
    <w:abstractNumId w:val="7"/>
  </w:num>
  <w:num w:numId="7">
    <w:abstractNumId w:val="13"/>
  </w:num>
  <w:num w:numId="8">
    <w:abstractNumId w:val="20"/>
  </w:num>
  <w:num w:numId="9">
    <w:abstractNumId w:val="5"/>
  </w:num>
  <w:num w:numId="10">
    <w:abstractNumId w:val="12"/>
  </w:num>
  <w:num w:numId="11">
    <w:abstractNumId w:val="16"/>
  </w:num>
  <w:num w:numId="12">
    <w:abstractNumId w:val="3"/>
  </w:num>
  <w:num w:numId="13">
    <w:abstractNumId w:val="22"/>
  </w:num>
  <w:num w:numId="14">
    <w:abstractNumId w:val="0"/>
  </w:num>
  <w:num w:numId="15">
    <w:abstractNumId w:val="28"/>
  </w:num>
  <w:num w:numId="16">
    <w:abstractNumId w:val="29"/>
  </w:num>
  <w:num w:numId="17">
    <w:abstractNumId w:val="11"/>
  </w:num>
  <w:num w:numId="18">
    <w:abstractNumId w:val="10"/>
  </w:num>
  <w:num w:numId="19">
    <w:abstractNumId w:val="30"/>
  </w:num>
  <w:num w:numId="20">
    <w:abstractNumId w:val="19"/>
  </w:num>
  <w:num w:numId="21">
    <w:abstractNumId w:val="2"/>
  </w:num>
  <w:num w:numId="22">
    <w:abstractNumId w:val="9"/>
  </w:num>
  <w:num w:numId="23">
    <w:abstractNumId w:val="26"/>
  </w:num>
  <w:num w:numId="24">
    <w:abstractNumId w:val="8"/>
  </w:num>
  <w:num w:numId="25">
    <w:abstractNumId w:val="31"/>
  </w:num>
  <w:num w:numId="26">
    <w:abstractNumId w:val="1"/>
  </w:num>
  <w:num w:numId="27">
    <w:abstractNumId w:val="17"/>
  </w:num>
  <w:num w:numId="28">
    <w:abstractNumId w:val="14"/>
  </w:num>
  <w:num w:numId="29">
    <w:abstractNumId w:val="25"/>
  </w:num>
  <w:num w:numId="30">
    <w:abstractNumId w:val="27"/>
  </w:num>
  <w:num w:numId="31">
    <w:abstractNumId w:val="4"/>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616D"/>
    <w:rsid w:val="00016839"/>
    <w:rsid w:val="000174F9"/>
    <w:rsid w:val="000249C2"/>
    <w:rsid w:val="000250DC"/>
    <w:rsid w:val="000258F6"/>
    <w:rsid w:val="0003449E"/>
    <w:rsid w:val="000379A7"/>
    <w:rsid w:val="00040EB8"/>
    <w:rsid w:val="00050F02"/>
    <w:rsid w:val="0005449E"/>
    <w:rsid w:val="00054C7D"/>
    <w:rsid w:val="00055938"/>
    <w:rsid w:val="00057B6D"/>
    <w:rsid w:val="00061A7B"/>
    <w:rsid w:val="00062874"/>
    <w:rsid w:val="00082C85"/>
    <w:rsid w:val="0008654C"/>
    <w:rsid w:val="000904ED"/>
    <w:rsid w:val="00091545"/>
    <w:rsid w:val="000A27A8"/>
    <w:rsid w:val="000A59C0"/>
    <w:rsid w:val="000B2356"/>
    <w:rsid w:val="000C4A69"/>
    <w:rsid w:val="000C711B"/>
    <w:rsid w:val="000D1D15"/>
    <w:rsid w:val="000D2431"/>
    <w:rsid w:val="000E3954"/>
    <w:rsid w:val="000E3E52"/>
    <w:rsid w:val="000F09CD"/>
    <w:rsid w:val="000F0F9F"/>
    <w:rsid w:val="000F3BF9"/>
    <w:rsid w:val="000F3F43"/>
    <w:rsid w:val="000F58ED"/>
    <w:rsid w:val="00113D5B"/>
    <w:rsid w:val="00113F8F"/>
    <w:rsid w:val="001172ED"/>
    <w:rsid w:val="00121616"/>
    <w:rsid w:val="00134530"/>
    <w:rsid w:val="001349DB"/>
    <w:rsid w:val="00134B86"/>
    <w:rsid w:val="00135AEB"/>
    <w:rsid w:val="00136E58"/>
    <w:rsid w:val="0014060A"/>
    <w:rsid w:val="001547F9"/>
    <w:rsid w:val="001607D8"/>
    <w:rsid w:val="00161325"/>
    <w:rsid w:val="00162612"/>
    <w:rsid w:val="001635F3"/>
    <w:rsid w:val="00176BB8"/>
    <w:rsid w:val="00177D3A"/>
    <w:rsid w:val="00184427"/>
    <w:rsid w:val="001875B1"/>
    <w:rsid w:val="00191120"/>
    <w:rsid w:val="0019173E"/>
    <w:rsid w:val="001A2DCA"/>
    <w:rsid w:val="001A7889"/>
    <w:rsid w:val="001B146C"/>
    <w:rsid w:val="001B2A35"/>
    <w:rsid w:val="001B339A"/>
    <w:rsid w:val="001B60A6"/>
    <w:rsid w:val="001C650B"/>
    <w:rsid w:val="001C72B5"/>
    <w:rsid w:val="001C77FB"/>
    <w:rsid w:val="001D1845"/>
    <w:rsid w:val="001D2E7A"/>
    <w:rsid w:val="001D3992"/>
    <w:rsid w:val="001D4A3E"/>
    <w:rsid w:val="001E3AEE"/>
    <w:rsid w:val="001E416D"/>
    <w:rsid w:val="001F4EF8"/>
    <w:rsid w:val="001F5AB1"/>
    <w:rsid w:val="00201337"/>
    <w:rsid w:val="002022EA"/>
    <w:rsid w:val="002044E9"/>
    <w:rsid w:val="00205B17"/>
    <w:rsid w:val="00205D9B"/>
    <w:rsid w:val="00214033"/>
    <w:rsid w:val="002204DA"/>
    <w:rsid w:val="00221724"/>
    <w:rsid w:val="0022371A"/>
    <w:rsid w:val="00237785"/>
    <w:rsid w:val="002406D3"/>
    <w:rsid w:val="00251FB9"/>
    <w:rsid w:val="002520AD"/>
    <w:rsid w:val="002530CE"/>
    <w:rsid w:val="00255FD9"/>
    <w:rsid w:val="0025660A"/>
    <w:rsid w:val="00257DF8"/>
    <w:rsid w:val="00257E4A"/>
    <w:rsid w:val="0026038D"/>
    <w:rsid w:val="00263D78"/>
    <w:rsid w:val="0027175D"/>
    <w:rsid w:val="002735DD"/>
    <w:rsid w:val="00274B97"/>
    <w:rsid w:val="002763BE"/>
    <w:rsid w:val="00296AE1"/>
    <w:rsid w:val="0029793F"/>
    <w:rsid w:val="002A1536"/>
    <w:rsid w:val="002A1C42"/>
    <w:rsid w:val="002A385A"/>
    <w:rsid w:val="002A617C"/>
    <w:rsid w:val="002A71CF"/>
    <w:rsid w:val="002B3E9D"/>
    <w:rsid w:val="002C638B"/>
    <w:rsid w:val="002C77F4"/>
    <w:rsid w:val="002D0869"/>
    <w:rsid w:val="002D78FE"/>
    <w:rsid w:val="002E204C"/>
    <w:rsid w:val="002E4993"/>
    <w:rsid w:val="002E5BAC"/>
    <w:rsid w:val="002E6010"/>
    <w:rsid w:val="002E7635"/>
    <w:rsid w:val="002F265A"/>
    <w:rsid w:val="00303A2B"/>
    <w:rsid w:val="00303CDF"/>
    <w:rsid w:val="0030413F"/>
    <w:rsid w:val="00305EFE"/>
    <w:rsid w:val="00311644"/>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621C3"/>
    <w:rsid w:val="0036382D"/>
    <w:rsid w:val="00380350"/>
    <w:rsid w:val="00380B4E"/>
    <w:rsid w:val="00380F88"/>
    <w:rsid w:val="003816E4"/>
    <w:rsid w:val="00381F7A"/>
    <w:rsid w:val="00382C28"/>
    <w:rsid w:val="0038597C"/>
    <w:rsid w:val="0039131E"/>
    <w:rsid w:val="003A04A6"/>
    <w:rsid w:val="003A3A01"/>
    <w:rsid w:val="003A6A32"/>
    <w:rsid w:val="003A7759"/>
    <w:rsid w:val="003A7F6E"/>
    <w:rsid w:val="003B03EA"/>
    <w:rsid w:val="003B76F0"/>
    <w:rsid w:val="003C138B"/>
    <w:rsid w:val="003C7C34"/>
    <w:rsid w:val="003D0F37"/>
    <w:rsid w:val="003D359A"/>
    <w:rsid w:val="003D3B40"/>
    <w:rsid w:val="003D4169"/>
    <w:rsid w:val="003D5150"/>
    <w:rsid w:val="003F1C3A"/>
    <w:rsid w:val="003F4DE4"/>
    <w:rsid w:val="00414698"/>
    <w:rsid w:val="00415649"/>
    <w:rsid w:val="0042565E"/>
    <w:rsid w:val="00432C05"/>
    <w:rsid w:val="00434C5C"/>
    <w:rsid w:val="00436EDA"/>
    <w:rsid w:val="00440379"/>
    <w:rsid w:val="00441393"/>
    <w:rsid w:val="00447CF0"/>
    <w:rsid w:val="00456F10"/>
    <w:rsid w:val="00463B48"/>
    <w:rsid w:val="0046464D"/>
    <w:rsid w:val="00474746"/>
    <w:rsid w:val="00476942"/>
    <w:rsid w:val="00477D62"/>
    <w:rsid w:val="00481C27"/>
    <w:rsid w:val="004871A2"/>
    <w:rsid w:val="004908B8"/>
    <w:rsid w:val="004914F1"/>
    <w:rsid w:val="00492A8D"/>
    <w:rsid w:val="00493B3C"/>
    <w:rsid w:val="004944C8"/>
    <w:rsid w:val="00495DDA"/>
    <w:rsid w:val="004A0EBF"/>
    <w:rsid w:val="004A3751"/>
    <w:rsid w:val="004A4EC4"/>
    <w:rsid w:val="004B6411"/>
    <w:rsid w:val="004B744B"/>
    <w:rsid w:val="004C0E4B"/>
    <w:rsid w:val="004D1B6B"/>
    <w:rsid w:val="004D2DB9"/>
    <w:rsid w:val="004E0BBB"/>
    <w:rsid w:val="004E1D57"/>
    <w:rsid w:val="004E2F16"/>
    <w:rsid w:val="004F2AA4"/>
    <w:rsid w:val="004F5930"/>
    <w:rsid w:val="004F6196"/>
    <w:rsid w:val="00503044"/>
    <w:rsid w:val="00523666"/>
    <w:rsid w:val="00525922"/>
    <w:rsid w:val="00526234"/>
    <w:rsid w:val="00534F34"/>
    <w:rsid w:val="0053692E"/>
    <w:rsid w:val="005378A6"/>
    <w:rsid w:val="00540D36"/>
    <w:rsid w:val="00541ED1"/>
    <w:rsid w:val="00547837"/>
    <w:rsid w:val="00556CDC"/>
    <w:rsid w:val="00557434"/>
    <w:rsid w:val="005805D2"/>
    <w:rsid w:val="00581239"/>
    <w:rsid w:val="00586C48"/>
    <w:rsid w:val="00592DE4"/>
    <w:rsid w:val="00595415"/>
    <w:rsid w:val="00597652"/>
    <w:rsid w:val="005A0703"/>
    <w:rsid w:val="005A080B"/>
    <w:rsid w:val="005B12A5"/>
    <w:rsid w:val="005B2686"/>
    <w:rsid w:val="005C161A"/>
    <w:rsid w:val="005C1BCB"/>
    <w:rsid w:val="005C2312"/>
    <w:rsid w:val="005C4735"/>
    <w:rsid w:val="005C5C63"/>
    <w:rsid w:val="005D03E9"/>
    <w:rsid w:val="005D0F04"/>
    <w:rsid w:val="005D304B"/>
    <w:rsid w:val="005D6E5D"/>
    <w:rsid w:val="005E091A"/>
    <w:rsid w:val="005E3989"/>
    <w:rsid w:val="005E4659"/>
    <w:rsid w:val="005E657A"/>
    <w:rsid w:val="005E7063"/>
    <w:rsid w:val="005F1386"/>
    <w:rsid w:val="005F17C2"/>
    <w:rsid w:val="00600C2B"/>
    <w:rsid w:val="00603809"/>
    <w:rsid w:val="00603E06"/>
    <w:rsid w:val="006127AC"/>
    <w:rsid w:val="006178BE"/>
    <w:rsid w:val="00622C26"/>
    <w:rsid w:val="00634A78"/>
    <w:rsid w:val="00641794"/>
    <w:rsid w:val="00642025"/>
    <w:rsid w:val="00646AFD"/>
    <w:rsid w:val="00646E87"/>
    <w:rsid w:val="0065107F"/>
    <w:rsid w:val="00661946"/>
    <w:rsid w:val="00664D43"/>
    <w:rsid w:val="00666061"/>
    <w:rsid w:val="00667424"/>
    <w:rsid w:val="00667792"/>
    <w:rsid w:val="00671677"/>
    <w:rsid w:val="006727BC"/>
    <w:rsid w:val="006744D8"/>
    <w:rsid w:val="006750F2"/>
    <w:rsid w:val="006752D6"/>
    <w:rsid w:val="00675E02"/>
    <w:rsid w:val="0068553C"/>
    <w:rsid w:val="00685F34"/>
    <w:rsid w:val="00693B1F"/>
    <w:rsid w:val="00695656"/>
    <w:rsid w:val="006975A8"/>
    <w:rsid w:val="006A1012"/>
    <w:rsid w:val="006C1376"/>
    <w:rsid w:val="006C48F9"/>
    <w:rsid w:val="006E0E7D"/>
    <w:rsid w:val="006E10BF"/>
    <w:rsid w:val="006F1C14"/>
    <w:rsid w:val="006F3E21"/>
    <w:rsid w:val="00703A6A"/>
    <w:rsid w:val="00722236"/>
    <w:rsid w:val="00725CCA"/>
    <w:rsid w:val="0072737A"/>
    <w:rsid w:val="007311E7"/>
    <w:rsid w:val="00731DEE"/>
    <w:rsid w:val="00733938"/>
    <w:rsid w:val="00734BC6"/>
    <w:rsid w:val="007351E2"/>
    <w:rsid w:val="007541D3"/>
    <w:rsid w:val="007577D7"/>
    <w:rsid w:val="00760004"/>
    <w:rsid w:val="007715E8"/>
    <w:rsid w:val="007746E1"/>
    <w:rsid w:val="00776004"/>
    <w:rsid w:val="00777956"/>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5A91"/>
    <w:rsid w:val="007D77AB"/>
    <w:rsid w:val="007E28D0"/>
    <w:rsid w:val="007E30DF"/>
    <w:rsid w:val="007F2C43"/>
    <w:rsid w:val="007F4C6D"/>
    <w:rsid w:val="007F7544"/>
    <w:rsid w:val="00800995"/>
    <w:rsid w:val="00804736"/>
    <w:rsid w:val="0081117E"/>
    <w:rsid w:val="008131B2"/>
    <w:rsid w:val="00816F79"/>
    <w:rsid w:val="008172F8"/>
    <w:rsid w:val="008326B2"/>
    <w:rsid w:val="00834150"/>
    <w:rsid w:val="008357F2"/>
    <w:rsid w:val="0084098D"/>
    <w:rsid w:val="008416E0"/>
    <w:rsid w:val="00846831"/>
    <w:rsid w:val="00846E64"/>
    <w:rsid w:val="00847B32"/>
    <w:rsid w:val="00854BCE"/>
    <w:rsid w:val="00865532"/>
    <w:rsid w:val="00867686"/>
    <w:rsid w:val="008737D3"/>
    <w:rsid w:val="008747E0"/>
    <w:rsid w:val="00876841"/>
    <w:rsid w:val="00882B3C"/>
    <w:rsid w:val="00886C21"/>
    <w:rsid w:val="0088783D"/>
    <w:rsid w:val="00896F27"/>
    <w:rsid w:val="008972C3"/>
    <w:rsid w:val="008A28D9"/>
    <w:rsid w:val="008A30BA"/>
    <w:rsid w:val="008A52DC"/>
    <w:rsid w:val="008A5435"/>
    <w:rsid w:val="008B62E0"/>
    <w:rsid w:val="008C07E8"/>
    <w:rsid w:val="008C33B5"/>
    <w:rsid w:val="008C3A72"/>
    <w:rsid w:val="008C6969"/>
    <w:rsid w:val="008D45D2"/>
    <w:rsid w:val="008D5CCD"/>
    <w:rsid w:val="008E1F69"/>
    <w:rsid w:val="008E76B1"/>
    <w:rsid w:val="008F38BB"/>
    <w:rsid w:val="008F57D8"/>
    <w:rsid w:val="00902834"/>
    <w:rsid w:val="009056AC"/>
    <w:rsid w:val="00913056"/>
    <w:rsid w:val="00914E26"/>
    <w:rsid w:val="0091590F"/>
    <w:rsid w:val="009217F2"/>
    <w:rsid w:val="00923B4D"/>
    <w:rsid w:val="0092540C"/>
    <w:rsid w:val="00925E0F"/>
    <w:rsid w:val="00931A57"/>
    <w:rsid w:val="00933EE0"/>
    <w:rsid w:val="0093492E"/>
    <w:rsid w:val="009414E6"/>
    <w:rsid w:val="0095450F"/>
    <w:rsid w:val="00956901"/>
    <w:rsid w:val="00962EC1"/>
    <w:rsid w:val="00971591"/>
    <w:rsid w:val="00974564"/>
    <w:rsid w:val="00974E99"/>
    <w:rsid w:val="009764FA"/>
    <w:rsid w:val="00980192"/>
    <w:rsid w:val="00980799"/>
    <w:rsid w:val="00982A22"/>
    <w:rsid w:val="009830CC"/>
    <w:rsid w:val="00994D97"/>
    <w:rsid w:val="0099752C"/>
    <w:rsid w:val="009A07B7"/>
    <w:rsid w:val="009A6B93"/>
    <w:rsid w:val="009B1545"/>
    <w:rsid w:val="009B372E"/>
    <w:rsid w:val="009B5023"/>
    <w:rsid w:val="009B785E"/>
    <w:rsid w:val="009C12EA"/>
    <w:rsid w:val="009C26F8"/>
    <w:rsid w:val="009C387B"/>
    <w:rsid w:val="009C609E"/>
    <w:rsid w:val="009D25B8"/>
    <w:rsid w:val="009D26AB"/>
    <w:rsid w:val="009D6B98"/>
    <w:rsid w:val="009E16EC"/>
    <w:rsid w:val="009E2C3D"/>
    <w:rsid w:val="009E433C"/>
    <w:rsid w:val="009E4A4D"/>
    <w:rsid w:val="009E6578"/>
    <w:rsid w:val="009E7D7C"/>
    <w:rsid w:val="009F081F"/>
    <w:rsid w:val="009F70A8"/>
    <w:rsid w:val="00A06A0E"/>
    <w:rsid w:val="00A06A3D"/>
    <w:rsid w:val="00A10EBA"/>
    <w:rsid w:val="00A13E56"/>
    <w:rsid w:val="00A179F2"/>
    <w:rsid w:val="00A227BF"/>
    <w:rsid w:val="00A24838"/>
    <w:rsid w:val="00A2743E"/>
    <w:rsid w:val="00A3074A"/>
    <w:rsid w:val="00A30C33"/>
    <w:rsid w:val="00A310AD"/>
    <w:rsid w:val="00A424ED"/>
    <w:rsid w:val="00A4308C"/>
    <w:rsid w:val="00A43474"/>
    <w:rsid w:val="00A44836"/>
    <w:rsid w:val="00A45A0A"/>
    <w:rsid w:val="00A524B5"/>
    <w:rsid w:val="00A549B3"/>
    <w:rsid w:val="00A56184"/>
    <w:rsid w:val="00A67954"/>
    <w:rsid w:val="00A72ED7"/>
    <w:rsid w:val="00A77CDB"/>
    <w:rsid w:val="00A8083F"/>
    <w:rsid w:val="00A81C01"/>
    <w:rsid w:val="00A84685"/>
    <w:rsid w:val="00A90D86"/>
    <w:rsid w:val="00A91DBA"/>
    <w:rsid w:val="00A93C5D"/>
    <w:rsid w:val="00A97900"/>
    <w:rsid w:val="00AA1B91"/>
    <w:rsid w:val="00AA1D7A"/>
    <w:rsid w:val="00AA31FD"/>
    <w:rsid w:val="00AA3E01"/>
    <w:rsid w:val="00AB0BFA"/>
    <w:rsid w:val="00AB76B7"/>
    <w:rsid w:val="00AC33A2"/>
    <w:rsid w:val="00AC7787"/>
    <w:rsid w:val="00AD38F7"/>
    <w:rsid w:val="00AD7CCD"/>
    <w:rsid w:val="00AE65F1"/>
    <w:rsid w:val="00AE6BB4"/>
    <w:rsid w:val="00AE74AD"/>
    <w:rsid w:val="00AF159C"/>
    <w:rsid w:val="00B01873"/>
    <w:rsid w:val="00B074AB"/>
    <w:rsid w:val="00B07717"/>
    <w:rsid w:val="00B16334"/>
    <w:rsid w:val="00B17253"/>
    <w:rsid w:val="00B250D6"/>
    <w:rsid w:val="00B2583D"/>
    <w:rsid w:val="00B31A41"/>
    <w:rsid w:val="00B32909"/>
    <w:rsid w:val="00B34573"/>
    <w:rsid w:val="00B40199"/>
    <w:rsid w:val="00B440F0"/>
    <w:rsid w:val="00B502FF"/>
    <w:rsid w:val="00B50B90"/>
    <w:rsid w:val="00B50E28"/>
    <w:rsid w:val="00B55ACF"/>
    <w:rsid w:val="00B6066D"/>
    <w:rsid w:val="00B643DF"/>
    <w:rsid w:val="00B65300"/>
    <w:rsid w:val="00B658B7"/>
    <w:rsid w:val="00B67422"/>
    <w:rsid w:val="00B70BD4"/>
    <w:rsid w:val="00B712CA"/>
    <w:rsid w:val="00B73463"/>
    <w:rsid w:val="00B90123"/>
    <w:rsid w:val="00B9016D"/>
    <w:rsid w:val="00BA0F98"/>
    <w:rsid w:val="00BA1517"/>
    <w:rsid w:val="00BA18A9"/>
    <w:rsid w:val="00BA4E39"/>
    <w:rsid w:val="00BA67FD"/>
    <w:rsid w:val="00BA7C48"/>
    <w:rsid w:val="00BB3B4C"/>
    <w:rsid w:val="00BC251F"/>
    <w:rsid w:val="00BC27F6"/>
    <w:rsid w:val="00BC39F4"/>
    <w:rsid w:val="00BD150C"/>
    <w:rsid w:val="00BD1587"/>
    <w:rsid w:val="00BD6A20"/>
    <w:rsid w:val="00BD7EE1"/>
    <w:rsid w:val="00BE0BD7"/>
    <w:rsid w:val="00BE5568"/>
    <w:rsid w:val="00BE5764"/>
    <w:rsid w:val="00BF1358"/>
    <w:rsid w:val="00BF5368"/>
    <w:rsid w:val="00C0106D"/>
    <w:rsid w:val="00C133BE"/>
    <w:rsid w:val="00C1400A"/>
    <w:rsid w:val="00C222B4"/>
    <w:rsid w:val="00C262E4"/>
    <w:rsid w:val="00C33E20"/>
    <w:rsid w:val="00C35CF6"/>
    <w:rsid w:val="00C3725B"/>
    <w:rsid w:val="00C37A9B"/>
    <w:rsid w:val="00C473B5"/>
    <w:rsid w:val="00C522BE"/>
    <w:rsid w:val="00C52413"/>
    <w:rsid w:val="00C533EC"/>
    <w:rsid w:val="00C5470E"/>
    <w:rsid w:val="00C55EFB"/>
    <w:rsid w:val="00C5658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59F3"/>
    <w:rsid w:val="00CC35EF"/>
    <w:rsid w:val="00CC4E28"/>
    <w:rsid w:val="00CC5048"/>
    <w:rsid w:val="00CC6246"/>
    <w:rsid w:val="00CD745C"/>
    <w:rsid w:val="00CE5E46"/>
    <w:rsid w:val="00CF49CC"/>
    <w:rsid w:val="00CF5268"/>
    <w:rsid w:val="00D04F0B"/>
    <w:rsid w:val="00D1463A"/>
    <w:rsid w:val="00D252C9"/>
    <w:rsid w:val="00D270FA"/>
    <w:rsid w:val="00D32DDF"/>
    <w:rsid w:val="00D36206"/>
    <w:rsid w:val="00D3700C"/>
    <w:rsid w:val="00D41940"/>
    <w:rsid w:val="00D5704E"/>
    <w:rsid w:val="00D603BF"/>
    <w:rsid w:val="00D638E0"/>
    <w:rsid w:val="00D653B1"/>
    <w:rsid w:val="00D73AB2"/>
    <w:rsid w:val="00D74AE1"/>
    <w:rsid w:val="00D75D42"/>
    <w:rsid w:val="00D80B20"/>
    <w:rsid w:val="00D865A8"/>
    <w:rsid w:val="00D9012A"/>
    <w:rsid w:val="00D92C2D"/>
    <w:rsid w:val="00D9361E"/>
    <w:rsid w:val="00D94F38"/>
    <w:rsid w:val="00DA17CD"/>
    <w:rsid w:val="00DA3F7E"/>
    <w:rsid w:val="00DB25B3"/>
    <w:rsid w:val="00DC003E"/>
    <w:rsid w:val="00DC1C10"/>
    <w:rsid w:val="00DC6F92"/>
    <w:rsid w:val="00DD60F2"/>
    <w:rsid w:val="00DE0893"/>
    <w:rsid w:val="00DE2814"/>
    <w:rsid w:val="00DE6796"/>
    <w:rsid w:val="00DF41B2"/>
    <w:rsid w:val="00DF76E9"/>
    <w:rsid w:val="00E00B61"/>
    <w:rsid w:val="00E01272"/>
    <w:rsid w:val="00E03067"/>
    <w:rsid w:val="00E03846"/>
    <w:rsid w:val="00E03A07"/>
    <w:rsid w:val="00E10BDB"/>
    <w:rsid w:val="00E16EB4"/>
    <w:rsid w:val="00E20A7D"/>
    <w:rsid w:val="00E21A27"/>
    <w:rsid w:val="00E25248"/>
    <w:rsid w:val="00E27A2F"/>
    <w:rsid w:val="00E30A98"/>
    <w:rsid w:val="00E42A94"/>
    <w:rsid w:val="00E458BF"/>
    <w:rsid w:val="00E47285"/>
    <w:rsid w:val="00E50619"/>
    <w:rsid w:val="00E54643"/>
    <w:rsid w:val="00E54AD5"/>
    <w:rsid w:val="00E54BFB"/>
    <w:rsid w:val="00E54CD7"/>
    <w:rsid w:val="00E65329"/>
    <w:rsid w:val="00E66B93"/>
    <w:rsid w:val="00E672DF"/>
    <w:rsid w:val="00E706E7"/>
    <w:rsid w:val="00E77587"/>
    <w:rsid w:val="00E818AD"/>
    <w:rsid w:val="00E84229"/>
    <w:rsid w:val="00E84965"/>
    <w:rsid w:val="00E90E4E"/>
    <w:rsid w:val="00E9391E"/>
    <w:rsid w:val="00EA1052"/>
    <w:rsid w:val="00EA218F"/>
    <w:rsid w:val="00EA4F29"/>
    <w:rsid w:val="00EA5B27"/>
    <w:rsid w:val="00EA5F83"/>
    <w:rsid w:val="00EA6F9D"/>
    <w:rsid w:val="00EB0707"/>
    <w:rsid w:val="00EB2273"/>
    <w:rsid w:val="00EB6F3C"/>
    <w:rsid w:val="00EC0CF9"/>
    <w:rsid w:val="00EC1E2C"/>
    <w:rsid w:val="00EC254E"/>
    <w:rsid w:val="00EC2B9A"/>
    <w:rsid w:val="00EC3723"/>
    <w:rsid w:val="00EC568A"/>
    <w:rsid w:val="00EC617E"/>
    <w:rsid w:val="00EC6A09"/>
    <w:rsid w:val="00EC7C87"/>
    <w:rsid w:val="00ED030E"/>
    <w:rsid w:val="00ED2672"/>
    <w:rsid w:val="00ED2A8D"/>
    <w:rsid w:val="00ED4450"/>
    <w:rsid w:val="00EE54CB"/>
    <w:rsid w:val="00EE6424"/>
    <w:rsid w:val="00EF1936"/>
    <w:rsid w:val="00EF1C54"/>
    <w:rsid w:val="00EF404B"/>
    <w:rsid w:val="00EF7B99"/>
    <w:rsid w:val="00F00376"/>
    <w:rsid w:val="00F01F0C"/>
    <w:rsid w:val="00F02A5A"/>
    <w:rsid w:val="00F1078D"/>
    <w:rsid w:val="00F11368"/>
    <w:rsid w:val="00F11764"/>
    <w:rsid w:val="00F157E2"/>
    <w:rsid w:val="00F16C7D"/>
    <w:rsid w:val="00F259E2"/>
    <w:rsid w:val="00F40DC3"/>
    <w:rsid w:val="00F41F0B"/>
    <w:rsid w:val="00F448EC"/>
    <w:rsid w:val="00F50222"/>
    <w:rsid w:val="00F527AC"/>
    <w:rsid w:val="00F5503F"/>
    <w:rsid w:val="00F55AD7"/>
    <w:rsid w:val="00F61D83"/>
    <w:rsid w:val="00F65DD1"/>
    <w:rsid w:val="00F707B3"/>
    <w:rsid w:val="00F71135"/>
    <w:rsid w:val="00F72283"/>
    <w:rsid w:val="00F730DC"/>
    <w:rsid w:val="00F74309"/>
    <w:rsid w:val="00F82C35"/>
    <w:rsid w:val="00F90461"/>
    <w:rsid w:val="00FA370D"/>
    <w:rsid w:val="00FA5C2D"/>
    <w:rsid w:val="00FA5F89"/>
    <w:rsid w:val="00FA66F1"/>
    <w:rsid w:val="00FB5647"/>
    <w:rsid w:val="00FC378B"/>
    <w:rsid w:val="00FC3977"/>
    <w:rsid w:val="00FD2566"/>
    <w:rsid w:val="00FD2F16"/>
    <w:rsid w:val="00FD6065"/>
    <w:rsid w:val="00FE1D34"/>
    <w:rsid w:val="00FE244F"/>
    <w:rsid w:val="00FE2A6F"/>
    <w:rsid w:val="00FF26FA"/>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DA38E-2B8A-471A-94A9-D122F5721F93}">
  <ds:schemaRefs>
    <ds:schemaRef ds:uri="http://schemas.microsoft.com/sharepoint/v3/contenttype/forms"/>
  </ds:schemaRefs>
</ds:datastoreItem>
</file>

<file path=customXml/itemProps2.xml><?xml version="1.0" encoding="utf-8"?>
<ds:datastoreItem xmlns:ds="http://schemas.openxmlformats.org/officeDocument/2006/customXml" ds:itemID="{D7EAED91-B46A-425C-9CB0-C48A9239A9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0166A3-3633-4C71-BD19-6F538158DF50}"/>
</file>

<file path=customXml/itemProps4.xml><?xml version="1.0" encoding="utf-8"?>
<ds:datastoreItem xmlns:ds="http://schemas.openxmlformats.org/officeDocument/2006/customXml" ds:itemID="{A8492D96-F699-48BA-B779-00AED949E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833</Words>
  <Characters>4749</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cp:lastPrinted>2016-11-29T10:20:00Z</cp:lastPrinted>
  <dcterms:created xsi:type="dcterms:W3CDTF">2020-08-24T08:25:00Z</dcterms:created>
  <dcterms:modified xsi:type="dcterms:W3CDTF">2020-08-25T08:02:00Z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3145200</vt:r8>
  </property>
</Properties>
</file>